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7A" w:rsidRDefault="00B01A7A">
      <w:pPr>
        <w:spacing w:line="400" w:lineRule="exact"/>
        <w:ind w:firstLineChars="300" w:firstLine="1084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大榄坪新能源产业园基础设施配套项目</w:t>
      </w:r>
    </w:p>
    <w:p w:rsidR="00B01A7A" w:rsidRDefault="00B01A7A">
      <w:pPr>
        <w:spacing w:line="400" w:lineRule="exact"/>
        <w:ind w:firstLineChars="300" w:firstLine="1084"/>
        <w:jc w:val="center"/>
        <w:rPr>
          <w:rFonts w:ascii="宋体" w:cs="宋体"/>
          <w:bCs/>
          <w:sz w:val="24"/>
          <w:u w:val="single"/>
        </w:rPr>
      </w:pPr>
      <w:r>
        <w:rPr>
          <w:rFonts w:ascii="宋体" w:hAnsi="宋体" w:cs="宋体" w:hint="eastAsia"/>
          <w:b/>
          <w:bCs/>
          <w:sz w:val="36"/>
          <w:szCs w:val="36"/>
        </w:rPr>
        <w:t>海洋测绘服务</w:t>
      </w:r>
      <w:r>
        <w:rPr>
          <w:rFonts w:hint="eastAsia"/>
          <w:b/>
          <w:bCs/>
          <w:sz w:val="36"/>
          <w:szCs w:val="36"/>
        </w:rPr>
        <w:t>采购询价公告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sz w:val="24"/>
        </w:rPr>
        <w:t>大榄坪新能源产业园基础设施配套项目海洋测绘服务</w:t>
      </w:r>
      <w:r>
        <w:rPr>
          <w:rFonts w:ascii="宋体" w:hAnsi="宋体" w:cs="宋体" w:hint="eastAsia"/>
          <w:bCs/>
          <w:sz w:val="24"/>
        </w:rPr>
        <w:t>采购潜在供应商应在</w:t>
      </w:r>
      <w:r>
        <w:rPr>
          <w:rFonts w:ascii="宋体" w:hAnsi="宋体" w:cs="宋体" w:hint="eastAsia"/>
          <w:bCs/>
          <w:sz w:val="24"/>
          <w:u w:val="single"/>
        </w:rPr>
        <w:t>广西自贸区钦州港片区开发投资集团有限责任公司网站</w:t>
      </w:r>
      <w:hyperlink r:id="rId6" w:history="1">
        <w:r>
          <w:rPr>
            <w:rFonts w:ascii="宋体" w:hAnsi="宋体" w:cs="宋体"/>
            <w:bCs/>
            <w:color w:val="800080"/>
            <w:sz w:val="24"/>
            <w:u w:val="single"/>
          </w:rPr>
          <w:t>http://www.qbtzjt.com</w:t>
        </w:r>
      </w:hyperlink>
      <w:r>
        <w:rPr>
          <w:rFonts w:ascii="宋体" w:hAnsi="宋体" w:cs="宋体" w:hint="eastAsia"/>
          <w:bCs/>
          <w:sz w:val="24"/>
        </w:rPr>
        <w:t>获取（下载）采购文件，并于截止日期</w:t>
      </w:r>
      <w:r>
        <w:rPr>
          <w:rFonts w:ascii="宋体" w:hAnsi="宋体" w:cs="宋体"/>
          <w:bCs/>
          <w:color w:val="FF0000"/>
          <w:sz w:val="24"/>
        </w:rPr>
        <w:t>2023</w:t>
      </w:r>
      <w:r>
        <w:rPr>
          <w:rFonts w:ascii="宋体" w:hAnsi="宋体" w:cs="宋体" w:hint="eastAsia"/>
          <w:bCs/>
          <w:color w:val="FF0000"/>
          <w:sz w:val="24"/>
        </w:rPr>
        <w:t>年</w:t>
      </w:r>
      <w:r>
        <w:rPr>
          <w:rFonts w:ascii="宋体" w:hAnsi="宋体" w:cs="宋体"/>
          <w:bCs/>
          <w:color w:val="FF0000"/>
          <w:sz w:val="24"/>
        </w:rPr>
        <w:t>5</w:t>
      </w:r>
      <w:r>
        <w:rPr>
          <w:rFonts w:ascii="宋体" w:hAnsi="宋体" w:cs="宋体" w:hint="eastAsia"/>
          <w:bCs/>
          <w:color w:val="FF0000"/>
          <w:sz w:val="24"/>
        </w:rPr>
        <w:t>月</w:t>
      </w:r>
      <w:r>
        <w:rPr>
          <w:rFonts w:ascii="宋体" w:hAnsi="宋体" w:cs="宋体"/>
          <w:bCs/>
          <w:color w:val="FF0000"/>
          <w:sz w:val="24"/>
        </w:rPr>
        <w:t>30</w:t>
      </w:r>
      <w:r>
        <w:rPr>
          <w:rFonts w:ascii="宋体" w:hAnsi="宋体" w:cs="宋体" w:hint="eastAsia"/>
          <w:bCs/>
          <w:color w:val="FF0000"/>
          <w:sz w:val="24"/>
        </w:rPr>
        <w:t>日</w:t>
      </w:r>
      <w:r>
        <w:rPr>
          <w:rFonts w:ascii="宋体" w:hAnsi="宋体" w:cs="宋体"/>
          <w:bCs/>
          <w:color w:val="FF0000"/>
          <w:sz w:val="24"/>
        </w:rPr>
        <w:t>9</w:t>
      </w:r>
      <w:r>
        <w:rPr>
          <w:rFonts w:ascii="宋体" w:hAnsi="宋体" w:cs="宋体" w:hint="eastAsia"/>
          <w:bCs/>
          <w:color w:val="FF0000"/>
          <w:sz w:val="24"/>
        </w:rPr>
        <w:t>时</w:t>
      </w:r>
      <w:r>
        <w:rPr>
          <w:rFonts w:ascii="宋体" w:hAnsi="宋体" w:cs="宋体"/>
          <w:bCs/>
          <w:color w:val="FF0000"/>
          <w:sz w:val="24"/>
        </w:rPr>
        <w:t>30</w:t>
      </w:r>
      <w:r>
        <w:rPr>
          <w:rFonts w:ascii="宋体" w:hAnsi="宋体" w:cs="宋体" w:hint="eastAsia"/>
          <w:bCs/>
          <w:color w:val="FF0000"/>
          <w:sz w:val="24"/>
        </w:rPr>
        <w:t>分</w:t>
      </w:r>
      <w:r>
        <w:rPr>
          <w:rFonts w:ascii="宋体" w:hAnsi="宋体" w:cs="宋体" w:hint="eastAsia"/>
          <w:bCs/>
          <w:sz w:val="24"/>
        </w:rPr>
        <w:t>（北京时间）前提交响应文件。</w:t>
      </w:r>
      <w:r>
        <w:rPr>
          <w:rFonts w:ascii="宋体" w:cs="宋体"/>
          <w:bCs/>
          <w:sz w:val="24"/>
        </w:rPr>
        <w:t> </w:t>
      </w:r>
    </w:p>
    <w:p w:rsidR="00B01A7A" w:rsidRDefault="00B01A7A">
      <w:pPr>
        <w:spacing w:line="580" w:lineRule="exact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一、项目基本情况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项目名称：</w:t>
      </w:r>
      <w:r>
        <w:rPr>
          <w:rFonts w:ascii="宋体" w:hAnsi="宋体" w:cs="宋体" w:hint="eastAsia"/>
          <w:sz w:val="24"/>
        </w:rPr>
        <w:t>大榄坪新能源产业园基础设施配套项目海洋测绘</w:t>
      </w:r>
      <w:r>
        <w:rPr>
          <w:rFonts w:ascii="宋体" w:hAnsi="宋体" w:cs="宋体" w:hint="eastAsia"/>
          <w:bCs/>
          <w:sz w:val="24"/>
        </w:rPr>
        <w:t>服务采购项目</w:t>
      </w:r>
    </w:p>
    <w:p w:rsidR="00B01A7A" w:rsidRDefault="00B01A7A">
      <w:pPr>
        <w:pStyle w:val="NormalWeb"/>
        <w:widowControl/>
        <w:spacing w:beforeAutospacing="0" w:afterAutospacing="0" w:line="400" w:lineRule="exact"/>
        <w:ind w:firstLineChars="200" w:firstLine="480"/>
        <w:rPr>
          <w:rFonts w:ascii="宋体" w:cs="宋体"/>
          <w:b/>
        </w:rPr>
      </w:pPr>
      <w:r>
        <w:rPr>
          <w:rFonts w:ascii="宋体" w:hAnsi="宋体" w:cs="宋体" w:hint="eastAsia"/>
          <w:bCs/>
        </w:rPr>
        <w:t>采购方式：</w:t>
      </w:r>
      <w:r>
        <w:rPr>
          <w:rFonts w:ascii="宋体" w:hAnsi="宋体" w:cs="宋体" w:hint="eastAsia"/>
          <w:b/>
          <w:bCs/>
        </w:rPr>
        <w:t>询价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定标方式：经评审报价最低的供应商为成交供应商（低于成本的除外）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预算金额：人民币伍万元整（￥：</w:t>
      </w:r>
      <w:r>
        <w:rPr>
          <w:rFonts w:ascii="宋体" w:hAnsi="宋体" w:cs="宋体"/>
          <w:bCs/>
          <w:sz w:val="24"/>
        </w:rPr>
        <w:t>50000.00</w:t>
      </w:r>
      <w:r>
        <w:rPr>
          <w:rFonts w:ascii="宋体" w:hAnsi="宋体" w:cs="宋体" w:hint="eastAsia"/>
          <w:bCs/>
          <w:sz w:val="24"/>
        </w:rPr>
        <w:t>元）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采购需求：</w:t>
      </w:r>
      <w:r>
        <w:rPr>
          <w:rFonts w:ascii="宋体" w:hAnsi="宋体" w:cs="宋体" w:hint="eastAsia"/>
          <w:sz w:val="24"/>
        </w:rPr>
        <w:t>大榄坪新能源产业园基础设施配套项目海洋测绘服务，需提供符合用海使用论证所要求的项目宗海位置图、项目宗海界址图、海籍调查表、项目勘测定界报告等。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合同履行期限：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自签订合同之日起</w:t>
      </w:r>
      <w:r>
        <w:rPr>
          <w:rFonts w:ascii="宋体" w:hAnsi="宋体" w:cs="宋体"/>
          <w:bCs/>
          <w:color w:val="FF0000"/>
          <w:sz w:val="24"/>
          <w:u w:val="single"/>
        </w:rPr>
        <w:t>15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天</w:t>
      </w:r>
      <w:r>
        <w:rPr>
          <w:rFonts w:ascii="宋体" w:hAnsi="宋体" w:cs="宋体" w:hint="eastAsia"/>
          <w:bCs/>
          <w:color w:val="FF0000"/>
          <w:sz w:val="24"/>
        </w:rPr>
        <w:t>。</w:t>
      </w:r>
    </w:p>
    <w:p w:rsidR="00B01A7A" w:rsidRDefault="00B01A7A">
      <w:pPr>
        <w:spacing w:line="580" w:lineRule="exac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二、资格要求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1.</w:t>
      </w:r>
      <w:r>
        <w:rPr>
          <w:rFonts w:ascii="宋体" w:hAnsi="宋体" w:cs="宋体" w:hint="eastAsia"/>
          <w:bCs/>
          <w:sz w:val="24"/>
        </w:rPr>
        <w:t>拥有海洋测绘资质；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2.</w:t>
      </w:r>
      <w:r>
        <w:rPr>
          <w:rFonts w:ascii="宋体" w:hAnsi="宋体" w:cs="宋体" w:hint="eastAsia"/>
          <w:bCs/>
          <w:sz w:val="24"/>
        </w:rPr>
        <w:t>具有独立承担民事责任的能力；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3.</w:t>
      </w:r>
      <w:r>
        <w:rPr>
          <w:rFonts w:ascii="宋体" w:hAnsi="宋体" w:cs="宋体" w:hint="eastAsia"/>
          <w:bCs/>
          <w:sz w:val="24"/>
        </w:rPr>
        <w:t>参加采购活动前三年内，在经营活动中没有重大违法记录（由竞标人提供证明或采购人在“信用中国”网站查询）；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4.</w:t>
      </w:r>
      <w:r>
        <w:rPr>
          <w:rFonts w:ascii="宋体" w:hAnsi="宋体" w:cs="宋体" w:hint="eastAsia"/>
          <w:bCs/>
          <w:sz w:val="24"/>
        </w:rPr>
        <w:t>法律、行政法规规定的其他条件。</w:t>
      </w:r>
    </w:p>
    <w:p w:rsidR="00B01A7A" w:rsidRDefault="00B01A7A">
      <w:pPr>
        <w:spacing w:line="580" w:lineRule="exac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三、获取采购文件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时间：</w:t>
      </w:r>
      <w:r>
        <w:rPr>
          <w:rFonts w:ascii="宋体" w:hAnsi="宋体" w:cs="宋体"/>
          <w:bCs/>
          <w:color w:val="FF0000"/>
          <w:sz w:val="24"/>
          <w:u w:val="single"/>
        </w:rPr>
        <w:t>2023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年</w:t>
      </w:r>
      <w:r>
        <w:rPr>
          <w:rFonts w:ascii="宋体" w:hAnsi="宋体" w:cs="宋体"/>
          <w:bCs/>
          <w:color w:val="FF0000"/>
          <w:sz w:val="24"/>
          <w:u w:val="single"/>
        </w:rPr>
        <w:t>5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月</w:t>
      </w:r>
      <w:r>
        <w:rPr>
          <w:rFonts w:ascii="宋体" w:hAnsi="宋体" w:cs="宋体"/>
          <w:bCs/>
          <w:color w:val="FF0000"/>
          <w:sz w:val="24"/>
          <w:u w:val="single"/>
        </w:rPr>
        <w:t>26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日</w:t>
      </w:r>
      <w:r>
        <w:rPr>
          <w:rFonts w:ascii="宋体" w:hAnsi="宋体" w:cs="宋体" w:hint="eastAsia"/>
          <w:bCs/>
          <w:sz w:val="24"/>
        </w:rPr>
        <w:t>至</w:t>
      </w:r>
      <w:r>
        <w:rPr>
          <w:rFonts w:ascii="宋体" w:hAnsi="宋体" w:cs="宋体"/>
          <w:bCs/>
          <w:color w:val="FF0000"/>
          <w:sz w:val="24"/>
          <w:u w:val="single"/>
        </w:rPr>
        <w:t>2023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年</w:t>
      </w:r>
      <w:r>
        <w:rPr>
          <w:rFonts w:ascii="宋体" w:hAnsi="宋体" w:cs="宋体"/>
          <w:bCs/>
          <w:color w:val="FF0000"/>
          <w:sz w:val="24"/>
          <w:u w:val="single"/>
        </w:rPr>
        <w:t>5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月</w:t>
      </w:r>
      <w:r>
        <w:rPr>
          <w:rFonts w:ascii="宋体" w:hAnsi="宋体" w:cs="宋体"/>
          <w:bCs/>
          <w:color w:val="FF0000"/>
          <w:sz w:val="24"/>
          <w:u w:val="single"/>
        </w:rPr>
        <w:t>30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日</w:t>
      </w:r>
      <w:r>
        <w:rPr>
          <w:rFonts w:ascii="宋体" w:hAnsi="宋体" w:cs="宋体" w:hint="eastAsia"/>
          <w:bCs/>
          <w:sz w:val="24"/>
        </w:rPr>
        <w:t>，每天上午</w:t>
      </w:r>
      <w:r>
        <w:rPr>
          <w:rFonts w:ascii="宋体" w:hAnsi="宋体" w:cs="宋体"/>
          <w:bCs/>
          <w:color w:val="FF0000"/>
          <w:sz w:val="24"/>
          <w:u w:val="single"/>
        </w:rPr>
        <w:t>08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：</w:t>
      </w:r>
      <w:r>
        <w:rPr>
          <w:rFonts w:ascii="宋体" w:hAnsi="宋体" w:cs="宋体"/>
          <w:bCs/>
          <w:color w:val="FF0000"/>
          <w:sz w:val="24"/>
          <w:u w:val="single"/>
        </w:rPr>
        <w:t>30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至</w:t>
      </w:r>
      <w:r>
        <w:rPr>
          <w:rFonts w:ascii="宋体" w:hAnsi="宋体" w:cs="宋体"/>
          <w:bCs/>
          <w:color w:val="FF0000"/>
          <w:sz w:val="24"/>
          <w:u w:val="single"/>
        </w:rPr>
        <w:t>12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：</w:t>
      </w:r>
      <w:r>
        <w:rPr>
          <w:rFonts w:ascii="宋体" w:cs="宋体"/>
          <w:bCs/>
          <w:color w:val="FF0000"/>
          <w:sz w:val="24"/>
          <w:u w:val="single"/>
        </w:rPr>
        <w:t>00</w:t>
      </w:r>
      <w:r>
        <w:rPr>
          <w:rFonts w:ascii="宋体" w:hAnsi="宋体" w:cs="宋体" w:hint="eastAsia"/>
          <w:bCs/>
          <w:sz w:val="24"/>
        </w:rPr>
        <w:t>，下午</w:t>
      </w:r>
      <w:r>
        <w:rPr>
          <w:rFonts w:ascii="宋体" w:hAnsi="宋体" w:cs="宋体"/>
          <w:bCs/>
          <w:color w:val="FF0000"/>
          <w:sz w:val="24"/>
          <w:u w:val="single"/>
        </w:rPr>
        <w:t>14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：</w:t>
      </w:r>
      <w:r>
        <w:rPr>
          <w:rFonts w:ascii="宋体" w:cs="宋体"/>
          <w:bCs/>
          <w:color w:val="FF0000"/>
          <w:sz w:val="24"/>
          <w:u w:val="single"/>
        </w:rPr>
        <w:t>00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至</w:t>
      </w:r>
      <w:r>
        <w:rPr>
          <w:rFonts w:ascii="宋体" w:hAnsi="宋体" w:cs="宋体"/>
          <w:bCs/>
          <w:color w:val="FF0000"/>
          <w:sz w:val="24"/>
          <w:u w:val="single"/>
        </w:rPr>
        <w:t>17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：</w:t>
      </w:r>
      <w:r>
        <w:rPr>
          <w:rFonts w:ascii="宋体" w:hAnsi="宋体" w:cs="宋体"/>
          <w:bCs/>
          <w:color w:val="FF0000"/>
          <w:sz w:val="24"/>
          <w:u w:val="single"/>
        </w:rPr>
        <w:t>30</w:t>
      </w:r>
      <w:r>
        <w:rPr>
          <w:rFonts w:ascii="宋体" w:hAnsi="宋体" w:cs="宋体" w:hint="eastAsia"/>
          <w:bCs/>
          <w:sz w:val="24"/>
        </w:rPr>
        <w:t>（北京时间，法定节假日除外）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  <w:u w:val="single"/>
        </w:rPr>
      </w:pPr>
      <w:r>
        <w:rPr>
          <w:rFonts w:ascii="宋体" w:hAnsi="宋体" w:cs="宋体" w:hint="eastAsia"/>
          <w:bCs/>
          <w:sz w:val="24"/>
        </w:rPr>
        <w:t>地点（网址）：</w:t>
      </w:r>
      <w:r>
        <w:rPr>
          <w:rFonts w:ascii="宋体" w:hAnsi="宋体" w:cs="宋体" w:hint="eastAsia"/>
          <w:bCs/>
          <w:sz w:val="24"/>
          <w:u w:val="single"/>
        </w:rPr>
        <w:t>广西自贸区钦州港片区开发投资集团有限责任公司网站</w:t>
      </w:r>
      <w:hyperlink r:id="rId7" w:history="1">
        <w:r>
          <w:rPr>
            <w:rFonts w:ascii="宋体" w:hAnsi="宋体" w:cs="宋体"/>
            <w:bCs/>
            <w:color w:val="800080"/>
            <w:sz w:val="24"/>
            <w:u w:val="single"/>
          </w:rPr>
          <w:t>http</w:t>
        </w:r>
        <w:r>
          <w:rPr>
            <w:rFonts w:ascii="宋体" w:hAnsi="宋体" w:cs="宋体" w:hint="eastAsia"/>
            <w:bCs/>
            <w:color w:val="800080"/>
            <w:sz w:val="24"/>
            <w:u w:val="single"/>
          </w:rPr>
          <w:t>：</w:t>
        </w:r>
        <w:r>
          <w:rPr>
            <w:rFonts w:ascii="宋体" w:hAnsi="宋体" w:cs="宋体"/>
            <w:bCs/>
            <w:color w:val="800080"/>
            <w:sz w:val="24"/>
            <w:u w:val="single"/>
          </w:rPr>
          <w:t>//www.qbtzjt.com</w:t>
        </w:r>
      </w:hyperlink>
      <w:r>
        <w:rPr>
          <w:rFonts w:ascii="宋体" w:hAnsi="宋体" w:cs="宋体" w:hint="eastAsia"/>
          <w:bCs/>
          <w:sz w:val="24"/>
          <w:u w:val="single"/>
        </w:rPr>
        <w:t>获取（下载）。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方式：在</w:t>
      </w:r>
      <w:r>
        <w:rPr>
          <w:rFonts w:ascii="宋体" w:hAnsi="宋体" w:cs="宋体"/>
          <w:bCs/>
          <w:color w:val="FF0000"/>
          <w:sz w:val="24"/>
          <w:u w:val="single"/>
        </w:rPr>
        <w:t>2023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年</w:t>
      </w:r>
      <w:r>
        <w:rPr>
          <w:rFonts w:ascii="宋体" w:hAnsi="宋体" w:cs="宋体"/>
          <w:bCs/>
          <w:color w:val="FF0000"/>
          <w:sz w:val="24"/>
          <w:u w:val="single"/>
        </w:rPr>
        <w:t>5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月</w:t>
      </w:r>
      <w:r>
        <w:rPr>
          <w:rFonts w:ascii="宋体" w:hAnsi="宋体" w:cs="宋体"/>
          <w:bCs/>
          <w:color w:val="FF0000"/>
          <w:sz w:val="24"/>
          <w:u w:val="single"/>
        </w:rPr>
        <w:t>30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日</w:t>
      </w:r>
      <w:r>
        <w:rPr>
          <w:rFonts w:ascii="宋体" w:hAnsi="宋体" w:cs="宋体"/>
          <w:bCs/>
          <w:color w:val="FF0000"/>
          <w:sz w:val="24"/>
          <w:u w:val="single"/>
        </w:rPr>
        <w:t>17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时</w:t>
      </w:r>
      <w:r>
        <w:rPr>
          <w:rFonts w:ascii="宋体" w:hAnsi="宋体" w:cs="宋体"/>
          <w:bCs/>
          <w:color w:val="FF0000"/>
          <w:sz w:val="24"/>
          <w:u w:val="single"/>
        </w:rPr>
        <w:t>30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分</w:t>
      </w:r>
      <w:r>
        <w:rPr>
          <w:rFonts w:ascii="宋体" w:hAnsi="宋体" w:cs="宋体" w:hint="eastAsia"/>
          <w:bCs/>
          <w:sz w:val="24"/>
        </w:rPr>
        <w:t>前（北京时间）自行获取（下载）。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售价：</w:t>
      </w:r>
      <w:r>
        <w:rPr>
          <w:rFonts w:ascii="宋体" w:cs="宋体"/>
          <w:bCs/>
          <w:sz w:val="24"/>
        </w:rPr>
        <w:t>0</w:t>
      </w:r>
      <w:r>
        <w:rPr>
          <w:rFonts w:ascii="宋体" w:hAnsi="宋体" w:cs="宋体" w:hint="eastAsia"/>
          <w:bCs/>
          <w:sz w:val="24"/>
        </w:rPr>
        <w:t>元。</w:t>
      </w:r>
    </w:p>
    <w:p w:rsidR="00B01A7A" w:rsidRDefault="00B01A7A">
      <w:pPr>
        <w:spacing w:line="580" w:lineRule="exac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四、响应文件提交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截止时间：</w:t>
      </w:r>
      <w:r>
        <w:rPr>
          <w:rFonts w:ascii="宋体" w:hAnsi="宋体" w:cs="宋体"/>
          <w:bCs/>
          <w:color w:val="FF0000"/>
          <w:sz w:val="24"/>
          <w:u w:val="single"/>
        </w:rPr>
        <w:t>2023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年</w:t>
      </w:r>
      <w:r>
        <w:rPr>
          <w:rFonts w:ascii="宋体" w:hAnsi="宋体" w:cs="宋体"/>
          <w:bCs/>
          <w:color w:val="FF0000"/>
          <w:sz w:val="24"/>
          <w:u w:val="single"/>
        </w:rPr>
        <w:t>5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月</w:t>
      </w:r>
      <w:r>
        <w:rPr>
          <w:rFonts w:ascii="宋体" w:hAnsi="宋体" w:cs="宋体"/>
          <w:bCs/>
          <w:color w:val="FF0000"/>
          <w:sz w:val="24"/>
          <w:u w:val="single"/>
        </w:rPr>
        <w:t>30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日</w:t>
      </w:r>
      <w:r>
        <w:rPr>
          <w:rFonts w:ascii="宋体" w:hAnsi="宋体" w:cs="宋体"/>
          <w:bCs/>
          <w:color w:val="FF0000"/>
          <w:sz w:val="24"/>
          <w:u w:val="single"/>
        </w:rPr>
        <w:t>9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时</w:t>
      </w:r>
      <w:r>
        <w:rPr>
          <w:rFonts w:ascii="宋体" w:hAnsi="宋体" w:cs="宋体"/>
          <w:bCs/>
          <w:color w:val="FF0000"/>
          <w:sz w:val="24"/>
          <w:u w:val="single"/>
        </w:rPr>
        <w:t>30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分</w:t>
      </w:r>
      <w:r>
        <w:rPr>
          <w:rFonts w:ascii="宋体" w:hAnsi="宋体" w:cs="宋体" w:hint="eastAsia"/>
          <w:bCs/>
          <w:sz w:val="24"/>
        </w:rPr>
        <w:t>（北京时间）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  <w:u w:val="single"/>
        </w:rPr>
      </w:pPr>
      <w:r>
        <w:rPr>
          <w:rFonts w:ascii="宋体" w:hAnsi="宋体" w:cs="宋体" w:hint="eastAsia"/>
          <w:bCs/>
          <w:sz w:val="24"/>
        </w:rPr>
        <w:t>提交响应文件地点：截止时间前每天上午</w:t>
      </w:r>
      <w:r>
        <w:rPr>
          <w:rFonts w:ascii="宋体" w:hAnsi="宋体" w:cs="宋体"/>
          <w:bCs/>
          <w:color w:val="FF0000"/>
          <w:sz w:val="24"/>
          <w:u w:val="single"/>
        </w:rPr>
        <w:t>08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：</w:t>
      </w:r>
      <w:r>
        <w:rPr>
          <w:rFonts w:ascii="宋体" w:hAnsi="宋体" w:cs="宋体"/>
          <w:bCs/>
          <w:color w:val="FF0000"/>
          <w:sz w:val="24"/>
          <w:u w:val="single"/>
        </w:rPr>
        <w:t>30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至</w:t>
      </w:r>
      <w:r>
        <w:rPr>
          <w:rFonts w:ascii="宋体" w:hAnsi="宋体" w:cs="宋体"/>
          <w:bCs/>
          <w:color w:val="FF0000"/>
          <w:sz w:val="24"/>
          <w:u w:val="single"/>
        </w:rPr>
        <w:t>12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：</w:t>
      </w:r>
      <w:r>
        <w:rPr>
          <w:rFonts w:ascii="宋体" w:cs="宋体"/>
          <w:bCs/>
          <w:color w:val="FF0000"/>
          <w:sz w:val="24"/>
          <w:u w:val="single"/>
        </w:rPr>
        <w:t>00</w:t>
      </w:r>
      <w:r>
        <w:rPr>
          <w:rFonts w:ascii="宋体" w:hAnsi="宋体" w:cs="宋体" w:hint="eastAsia"/>
          <w:bCs/>
          <w:sz w:val="24"/>
        </w:rPr>
        <w:t>，下午</w:t>
      </w:r>
      <w:r>
        <w:rPr>
          <w:rFonts w:ascii="宋体" w:hAnsi="宋体" w:cs="宋体"/>
          <w:bCs/>
          <w:color w:val="FF0000"/>
          <w:sz w:val="24"/>
          <w:u w:val="single"/>
        </w:rPr>
        <w:t>14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：</w:t>
      </w:r>
      <w:r>
        <w:rPr>
          <w:rFonts w:ascii="宋体" w:cs="宋体"/>
          <w:bCs/>
          <w:color w:val="FF0000"/>
          <w:sz w:val="24"/>
          <w:u w:val="single"/>
        </w:rPr>
        <w:t>00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至</w:t>
      </w:r>
      <w:r>
        <w:rPr>
          <w:rFonts w:ascii="宋体" w:hAnsi="宋体" w:cs="宋体"/>
          <w:bCs/>
          <w:color w:val="FF0000"/>
          <w:sz w:val="24"/>
          <w:u w:val="single"/>
        </w:rPr>
        <w:t>17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：</w:t>
      </w:r>
      <w:r>
        <w:rPr>
          <w:rFonts w:ascii="宋体" w:hAnsi="宋体" w:cs="宋体"/>
          <w:bCs/>
          <w:color w:val="FF0000"/>
          <w:sz w:val="24"/>
          <w:u w:val="single"/>
        </w:rPr>
        <w:t>30</w:t>
      </w:r>
      <w:r>
        <w:rPr>
          <w:rFonts w:ascii="宋体" w:hAnsi="宋体" w:cs="宋体" w:hint="eastAsia"/>
          <w:bCs/>
          <w:sz w:val="24"/>
        </w:rPr>
        <w:t>（北京时间，法定节假日除外），送达广西钦州市保税港区二号路自贸中心</w:t>
      </w:r>
      <w:r>
        <w:rPr>
          <w:rFonts w:ascii="宋体" w:hAnsi="宋体" w:cs="宋体"/>
          <w:bCs/>
          <w:sz w:val="24"/>
        </w:rPr>
        <w:t>23</w:t>
      </w:r>
      <w:r>
        <w:rPr>
          <w:rFonts w:ascii="宋体" w:hAnsi="宋体" w:cs="宋体" w:hint="eastAsia"/>
          <w:bCs/>
          <w:sz w:val="24"/>
        </w:rPr>
        <w:t>楼风控审计部，联系人及电话：</w:t>
      </w:r>
      <w:r>
        <w:rPr>
          <w:rFonts w:ascii="宋体" w:hAnsi="宋体" w:cs="宋体" w:hint="eastAsia"/>
          <w:bCs/>
          <w:sz w:val="24"/>
          <w:u w:val="single"/>
        </w:rPr>
        <w:t>黄全炳</w:t>
      </w:r>
      <w:r>
        <w:rPr>
          <w:rFonts w:ascii="宋体" w:hAnsi="宋体" w:cs="宋体"/>
          <w:bCs/>
          <w:sz w:val="24"/>
          <w:u w:val="single"/>
        </w:rPr>
        <w:t>07775881380</w:t>
      </w:r>
      <w:r>
        <w:rPr>
          <w:rFonts w:ascii="宋体" w:hAnsi="宋体" w:cs="宋体" w:hint="eastAsia"/>
          <w:bCs/>
          <w:sz w:val="24"/>
          <w:u w:val="single"/>
        </w:rPr>
        <w:t>。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逾期送达的或者未送达指定地点的，采购人不予受理。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注：以邮寄方式提交的，应在截止时间前送达指定地点并经签收，不按规定密封、逾期送达的按无效竞标处理。</w:t>
      </w:r>
    </w:p>
    <w:p w:rsidR="00B01A7A" w:rsidRDefault="00B01A7A">
      <w:pPr>
        <w:spacing w:line="580" w:lineRule="exac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五、开启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时间：</w:t>
      </w:r>
      <w:r>
        <w:rPr>
          <w:rFonts w:ascii="宋体" w:hAnsi="宋体" w:cs="宋体"/>
          <w:bCs/>
          <w:color w:val="FF0000"/>
          <w:sz w:val="24"/>
          <w:u w:val="single"/>
        </w:rPr>
        <w:t>2023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年</w:t>
      </w:r>
      <w:r>
        <w:rPr>
          <w:rFonts w:ascii="宋体" w:hAnsi="宋体" w:cs="宋体"/>
          <w:bCs/>
          <w:color w:val="FF0000"/>
          <w:sz w:val="24"/>
          <w:u w:val="single"/>
        </w:rPr>
        <w:t>5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月</w:t>
      </w:r>
      <w:r>
        <w:rPr>
          <w:rFonts w:ascii="宋体" w:hAnsi="宋体" w:cs="宋体"/>
          <w:bCs/>
          <w:color w:val="FF0000"/>
          <w:sz w:val="24"/>
          <w:u w:val="single"/>
        </w:rPr>
        <w:t>30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日</w:t>
      </w:r>
      <w:r>
        <w:rPr>
          <w:rFonts w:ascii="宋体" w:hAnsi="宋体" w:cs="宋体"/>
          <w:bCs/>
          <w:color w:val="FF0000"/>
          <w:sz w:val="24"/>
          <w:u w:val="single"/>
        </w:rPr>
        <w:t>9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时</w:t>
      </w:r>
      <w:r>
        <w:rPr>
          <w:rFonts w:ascii="宋体" w:hAnsi="宋体" w:cs="宋体"/>
          <w:bCs/>
          <w:color w:val="FF0000"/>
          <w:sz w:val="24"/>
          <w:u w:val="single"/>
        </w:rPr>
        <w:t>30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分</w:t>
      </w:r>
      <w:r>
        <w:rPr>
          <w:rFonts w:ascii="宋体" w:hAnsi="宋体" w:cs="宋体" w:hint="eastAsia"/>
          <w:bCs/>
          <w:sz w:val="24"/>
        </w:rPr>
        <w:t>（北京时间）后；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地点：广西钦州市保税港区二号路自贸中心</w:t>
      </w:r>
      <w:r>
        <w:rPr>
          <w:rFonts w:ascii="宋体" w:hAnsi="宋体" w:cs="宋体"/>
          <w:bCs/>
          <w:sz w:val="24"/>
        </w:rPr>
        <w:t>23</w:t>
      </w:r>
      <w:r>
        <w:rPr>
          <w:rFonts w:ascii="宋体" w:hAnsi="宋体" w:cs="宋体" w:hint="eastAsia"/>
          <w:bCs/>
          <w:sz w:val="24"/>
        </w:rPr>
        <w:t>楼</w:t>
      </w:r>
    </w:p>
    <w:p w:rsidR="00B01A7A" w:rsidRDefault="00B01A7A">
      <w:pPr>
        <w:spacing w:line="580" w:lineRule="exac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六、公告期限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自本公告发布之日起</w:t>
      </w:r>
      <w:r>
        <w:rPr>
          <w:rFonts w:ascii="宋体" w:hAnsi="宋体" w:cs="宋体"/>
          <w:bCs/>
          <w:color w:val="FF0000"/>
          <w:sz w:val="24"/>
        </w:rPr>
        <w:t>5</w:t>
      </w:r>
      <w:r>
        <w:rPr>
          <w:rFonts w:ascii="宋体" w:hAnsi="宋体" w:cs="宋体" w:hint="eastAsia"/>
          <w:bCs/>
          <w:color w:val="FF0000"/>
          <w:sz w:val="24"/>
        </w:rPr>
        <w:t>个工作日</w:t>
      </w:r>
      <w:r>
        <w:rPr>
          <w:rFonts w:ascii="宋体" w:hAnsi="宋体" w:cs="宋体" w:hint="eastAsia"/>
          <w:bCs/>
          <w:sz w:val="24"/>
        </w:rPr>
        <w:t>。</w:t>
      </w:r>
    </w:p>
    <w:p w:rsidR="00B01A7A" w:rsidRDefault="00B01A7A">
      <w:pPr>
        <w:spacing w:line="580" w:lineRule="exac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七、其他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1.</w:t>
      </w:r>
      <w:r>
        <w:rPr>
          <w:rFonts w:ascii="宋体" w:hAnsi="宋体" w:cs="宋体" w:hint="eastAsia"/>
          <w:bCs/>
          <w:sz w:val="24"/>
        </w:rPr>
        <w:t>本项目采购文件包括：本询价公告。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2.</w:t>
      </w:r>
      <w:r>
        <w:rPr>
          <w:rFonts w:ascii="宋体" w:hAnsi="宋体" w:cs="宋体" w:hint="eastAsia"/>
          <w:bCs/>
          <w:sz w:val="24"/>
        </w:rPr>
        <w:t>响应文件：报价格式由供应商自拟，在后按上述第二点“供应商的资格要求”提供相应证明材料（如有，复印件加盖公章），并在相应位置签字、盖单位公章。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3.</w:t>
      </w:r>
      <w:r>
        <w:rPr>
          <w:rFonts w:ascii="宋体" w:hAnsi="宋体" w:cs="宋体" w:hint="eastAsia"/>
          <w:bCs/>
          <w:sz w:val="24"/>
        </w:rPr>
        <w:t>响应文件应装在一个密封袋内，并进行密封，加盖密封章或单位</w:t>
      </w:r>
      <w:bookmarkStart w:id="0" w:name="_GoBack"/>
      <w:bookmarkEnd w:id="0"/>
      <w:r>
        <w:rPr>
          <w:rFonts w:ascii="宋体" w:hAnsi="宋体" w:cs="宋体" w:hint="eastAsia"/>
          <w:bCs/>
          <w:sz w:val="24"/>
        </w:rPr>
        <w:t>公章。密封袋外应注明项目名称。</w:t>
      </w:r>
    </w:p>
    <w:p w:rsidR="00B01A7A" w:rsidRDefault="00B01A7A">
      <w:pPr>
        <w:spacing w:line="580" w:lineRule="exac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七、凡对本次采购提出询问的请按以下方式联系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1.</w:t>
      </w:r>
      <w:r>
        <w:rPr>
          <w:rFonts w:ascii="宋体" w:hAnsi="宋体" w:cs="宋体" w:hint="eastAsia"/>
          <w:bCs/>
          <w:sz w:val="24"/>
        </w:rPr>
        <w:t>采购人信息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  <w:u w:val="single"/>
        </w:rPr>
      </w:pPr>
      <w:r>
        <w:rPr>
          <w:rFonts w:ascii="宋体" w:hAnsi="宋体" w:cs="宋体" w:hint="eastAsia"/>
          <w:bCs/>
          <w:sz w:val="24"/>
        </w:rPr>
        <w:t>名称：</w:t>
      </w:r>
      <w:r>
        <w:rPr>
          <w:rFonts w:ascii="宋体" w:hAnsi="宋体" w:cs="宋体" w:hint="eastAsia"/>
          <w:bCs/>
          <w:sz w:val="24"/>
          <w:u w:val="single"/>
        </w:rPr>
        <w:t>广西自贸区钦州港区开发投资集团有限责任公司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  <w:u w:val="single"/>
        </w:rPr>
      </w:pPr>
      <w:r>
        <w:rPr>
          <w:rFonts w:ascii="宋体" w:hAnsi="宋体" w:cs="宋体" w:hint="eastAsia"/>
          <w:bCs/>
          <w:sz w:val="24"/>
        </w:rPr>
        <w:t>地址：</w:t>
      </w:r>
      <w:r>
        <w:rPr>
          <w:rFonts w:ascii="宋体" w:hAnsi="宋体" w:cs="宋体" w:hint="eastAsia"/>
          <w:bCs/>
          <w:sz w:val="24"/>
          <w:u w:val="single"/>
        </w:rPr>
        <w:t>广西钦州市保税港区二号路自贸中心</w:t>
      </w:r>
      <w:r>
        <w:rPr>
          <w:rFonts w:ascii="宋体" w:hAnsi="宋体" w:cs="宋体"/>
          <w:bCs/>
          <w:sz w:val="24"/>
          <w:u w:val="single"/>
        </w:rPr>
        <w:t>23</w:t>
      </w:r>
      <w:r>
        <w:rPr>
          <w:rFonts w:ascii="宋体" w:hAnsi="宋体" w:cs="宋体" w:hint="eastAsia"/>
          <w:bCs/>
          <w:sz w:val="24"/>
          <w:u w:val="single"/>
        </w:rPr>
        <w:t>楼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  <w:u w:val="single"/>
        </w:rPr>
      </w:pPr>
      <w:r>
        <w:rPr>
          <w:rFonts w:ascii="宋体" w:hAnsi="宋体" w:cs="宋体" w:hint="eastAsia"/>
          <w:bCs/>
          <w:sz w:val="24"/>
        </w:rPr>
        <w:t>联系方式：</w:t>
      </w:r>
      <w:r>
        <w:rPr>
          <w:rFonts w:ascii="宋体" w:hAnsi="宋体" w:cs="宋体" w:hint="eastAsia"/>
          <w:bCs/>
          <w:sz w:val="24"/>
          <w:u w:val="single"/>
        </w:rPr>
        <w:t>谢承璋</w:t>
      </w:r>
      <w:r>
        <w:rPr>
          <w:rFonts w:ascii="宋体" w:hAnsi="宋体" w:cs="宋体"/>
          <w:bCs/>
          <w:sz w:val="24"/>
          <w:u w:val="single"/>
        </w:rPr>
        <w:t>15807770595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2.</w:t>
      </w:r>
      <w:r>
        <w:rPr>
          <w:rFonts w:ascii="宋体" w:hAnsi="宋体" w:cs="宋体" w:hint="eastAsia"/>
          <w:bCs/>
          <w:sz w:val="24"/>
        </w:rPr>
        <w:t>监督部门信息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名称：</w:t>
      </w:r>
      <w:r>
        <w:rPr>
          <w:rFonts w:ascii="宋体" w:hAnsi="宋体" w:cs="宋体" w:hint="eastAsia"/>
          <w:bCs/>
          <w:sz w:val="24"/>
          <w:u w:val="single"/>
        </w:rPr>
        <w:t>广西自贸区钦州港区开发投资集团有限责任公司风控审计部（总经办或财务部）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地址：</w:t>
      </w:r>
      <w:r>
        <w:rPr>
          <w:rFonts w:ascii="宋体" w:hAnsi="宋体" w:cs="宋体" w:hint="eastAsia"/>
          <w:bCs/>
          <w:sz w:val="24"/>
          <w:u w:val="single"/>
        </w:rPr>
        <w:t>广西钦州市保税港区二号路自贸中心</w:t>
      </w:r>
      <w:r>
        <w:rPr>
          <w:rFonts w:ascii="宋体" w:hAnsi="宋体" w:cs="宋体"/>
          <w:bCs/>
          <w:sz w:val="24"/>
          <w:u w:val="single"/>
        </w:rPr>
        <w:t>23</w:t>
      </w:r>
      <w:r>
        <w:rPr>
          <w:rFonts w:ascii="宋体" w:hAnsi="宋体" w:cs="宋体" w:hint="eastAsia"/>
          <w:bCs/>
          <w:sz w:val="24"/>
          <w:u w:val="single"/>
        </w:rPr>
        <w:t>楼</w:t>
      </w:r>
    </w:p>
    <w:p w:rsidR="00B01A7A" w:rsidRDefault="00B01A7A">
      <w:pPr>
        <w:spacing w:line="400" w:lineRule="exact"/>
        <w:ind w:firstLineChars="200" w:firstLine="480"/>
        <w:rPr>
          <w:rFonts w:ascii="宋体" w:cs="宋体"/>
          <w:bCs/>
          <w:sz w:val="24"/>
          <w:u w:val="single"/>
        </w:rPr>
      </w:pPr>
      <w:r>
        <w:rPr>
          <w:rFonts w:ascii="宋体" w:hAnsi="宋体" w:cs="宋体" w:hint="eastAsia"/>
          <w:bCs/>
          <w:sz w:val="24"/>
        </w:rPr>
        <w:t>联系方式：</w:t>
      </w:r>
      <w:r>
        <w:rPr>
          <w:rFonts w:ascii="宋体" w:hAnsi="宋体" w:cs="宋体" w:hint="eastAsia"/>
          <w:bCs/>
          <w:sz w:val="24"/>
          <w:u w:val="single"/>
        </w:rPr>
        <w:t>黄全炳</w:t>
      </w:r>
      <w:r>
        <w:rPr>
          <w:rFonts w:ascii="宋体" w:hAnsi="宋体" w:cs="宋体"/>
          <w:bCs/>
          <w:sz w:val="24"/>
          <w:u w:val="single"/>
        </w:rPr>
        <w:t>07775881380</w:t>
      </w:r>
    </w:p>
    <w:p w:rsidR="00B01A7A" w:rsidRDefault="00B01A7A">
      <w:pPr>
        <w:rPr>
          <w:sz w:val="28"/>
          <w:szCs w:val="28"/>
        </w:rPr>
      </w:pPr>
    </w:p>
    <w:sectPr w:rsidR="00B01A7A" w:rsidSect="005E7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A7A" w:rsidRDefault="00B01A7A">
      <w:r>
        <w:separator/>
      </w:r>
    </w:p>
  </w:endnote>
  <w:endnote w:type="continuationSeparator" w:id="0">
    <w:p w:rsidR="00B01A7A" w:rsidRDefault="00B01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7A" w:rsidRDefault="00B01A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7A" w:rsidRDefault="00B01A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7A" w:rsidRDefault="00B01A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A7A" w:rsidRDefault="00B01A7A">
      <w:r>
        <w:separator/>
      </w:r>
    </w:p>
  </w:footnote>
  <w:footnote w:type="continuationSeparator" w:id="0">
    <w:p w:rsidR="00B01A7A" w:rsidRDefault="00B01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7A" w:rsidRDefault="00B01A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7A" w:rsidRDefault="00B01A7A" w:rsidP="008C071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7A" w:rsidRDefault="00B01A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trackRevision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U5MjQ0NGIyYzU0Zjc3ZjEzZWUyYzdjNzFkMmI2NTEifQ=="/>
  </w:docVars>
  <w:rsids>
    <w:rsidRoot w:val="00F75060"/>
    <w:rsid w:val="FC8F147E"/>
    <w:rsid w:val="002A69FC"/>
    <w:rsid w:val="004C687F"/>
    <w:rsid w:val="005E729D"/>
    <w:rsid w:val="00756641"/>
    <w:rsid w:val="008C0716"/>
    <w:rsid w:val="00913A5E"/>
    <w:rsid w:val="00996EB9"/>
    <w:rsid w:val="00A5391C"/>
    <w:rsid w:val="00B01A7A"/>
    <w:rsid w:val="00B62E41"/>
    <w:rsid w:val="00B843F8"/>
    <w:rsid w:val="00BC398C"/>
    <w:rsid w:val="00E37474"/>
    <w:rsid w:val="00F75060"/>
    <w:rsid w:val="00FC6C02"/>
    <w:rsid w:val="043013F4"/>
    <w:rsid w:val="05C17CC7"/>
    <w:rsid w:val="09882072"/>
    <w:rsid w:val="09B109E0"/>
    <w:rsid w:val="0AE06043"/>
    <w:rsid w:val="0C95271E"/>
    <w:rsid w:val="0CAC2B9A"/>
    <w:rsid w:val="0E4D5CB6"/>
    <w:rsid w:val="0F256C33"/>
    <w:rsid w:val="11AA6871"/>
    <w:rsid w:val="11D4522B"/>
    <w:rsid w:val="172B2E7D"/>
    <w:rsid w:val="1DCF0496"/>
    <w:rsid w:val="1F026649"/>
    <w:rsid w:val="23C41923"/>
    <w:rsid w:val="27A5742E"/>
    <w:rsid w:val="27A72F32"/>
    <w:rsid w:val="299E6A41"/>
    <w:rsid w:val="2FE9615D"/>
    <w:rsid w:val="319568D2"/>
    <w:rsid w:val="32B62BC8"/>
    <w:rsid w:val="340928A2"/>
    <w:rsid w:val="3BB0245D"/>
    <w:rsid w:val="3DA0433F"/>
    <w:rsid w:val="430F554C"/>
    <w:rsid w:val="497F7167"/>
    <w:rsid w:val="4A3F4322"/>
    <w:rsid w:val="4B900367"/>
    <w:rsid w:val="4BA821A3"/>
    <w:rsid w:val="4F4F1F45"/>
    <w:rsid w:val="5A5D2768"/>
    <w:rsid w:val="5B3129AD"/>
    <w:rsid w:val="5BC35F5D"/>
    <w:rsid w:val="5BF78B14"/>
    <w:rsid w:val="5D252794"/>
    <w:rsid w:val="64E948DC"/>
    <w:rsid w:val="6B646675"/>
    <w:rsid w:val="6E2C05BA"/>
    <w:rsid w:val="6EC66318"/>
    <w:rsid w:val="6EDF0F6E"/>
    <w:rsid w:val="6F5B6F77"/>
    <w:rsid w:val="6FDA5734"/>
    <w:rsid w:val="73065AEC"/>
    <w:rsid w:val="74D67FAF"/>
    <w:rsid w:val="75412B9C"/>
    <w:rsid w:val="76FEFECB"/>
    <w:rsid w:val="77DB72D8"/>
    <w:rsid w:val="788701FC"/>
    <w:rsid w:val="7B391B36"/>
    <w:rsid w:val="7FFD9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29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5E729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078"/>
    <w:rPr>
      <w:rFonts w:ascii="Calibri" w:hAnsi="Calibri"/>
      <w:szCs w:val="24"/>
    </w:rPr>
  </w:style>
  <w:style w:type="paragraph" w:styleId="NormalWeb">
    <w:name w:val="Normal (Web)"/>
    <w:basedOn w:val="Normal"/>
    <w:uiPriority w:val="99"/>
    <w:rsid w:val="005E729D"/>
    <w:pPr>
      <w:spacing w:beforeAutospacing="1" w:afterAutospacing="1"/>
      <w:jc w:val="left"/>
    </w:pPr>
    <w:rPr>
      <w:kern w:val="0"/>
      <w:sz w:val="24"/>
    </w:rPr>
  </w:style>
  <w:style w:type="character" w:customStyle="1" w:styleId="NormalCharacter">
    <w:name w:val="NormalCharacter"/>
    <w:uiPriority w:val="99"/>
    <w:rsid w:val="005E729D"/>
    <w:rPr>
      <w:kern w:val="2"/>
      <w:sz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C07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078"/>
    <w:rPr>
      <w:rFonts w:ascii="Calibri" w:hAnsi="Calibri"/>
      <w:sz w:val="0"/>
      <w:szCs w:val="0"/>
    </w:rPr>
  </w:style>
  <w:style w:type="paragraph" w:styleId="Header">
    <w:name w:val="header"/>
    <w:basedOn w:val="Normal"/>
    <w:link w:val="HeaderChar"/>
    <w:uiPriority w:val="99"/>
    <w:rsid w:val="008C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3078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8C0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53078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qbtzjt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btzjt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202</Words>
  <Characters>1157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</dc:creator>
  <cp:keywords/>
  <dc:description/>
  <cp:lastModifiedBy>BBWKQ</cp:lastModifiedBy>
  <cp:revision>2</cp:revision>
  <dcterms:created xsi:type="dcterms:W3CDTF">2023-03-29T00:29:00Z</dcterms:created>
  <dcterms:modified xsi:type="dcterms:W3CDTF">2023-05-26T06:58:00Z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E69C1720E5F14F9C8345B15AD8ACFC76_12</vt:lpwstr>
  </property>
</Properties>
</file>