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084" w:firstLineChars="300"/>
        <w:jc w:val="center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钦州保税港区港区五大街(二号路至三号路段)道路重建工程、港区七大街（三号路至黄海路段）道路工程招标控制价编制单位服务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采购公告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钦州保税港区港区五大街（二号路至三号路段）道路重建工程、港区七大街（三号路至黄海路段）道路工程施工图设计文件审查服务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采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购</w:t>
      </w:r>
      <w:r>
        <w:rPr>
          <w:rFonts w:hint="eastAsia" w:ascii="宋体" w:hAnsi="宋体" w:eastAsia="宋体" w:cs="宋体"/>
          <w:bCs/>
          <w:sz w:val="24"/>
        </w:rPr>
        <w:t>潜在供应商应在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广西自贸区钦州港片区开发投资集团有限责任公司网站</w:t>
      </w:r>
      <w:r>
        <w:fldChar w:fldCharType="begin"/>
      </w:r>
      <w:r>
        <w:instrText xml:space="preserve"> HYPERLINK "http://www.qbtzjt.com"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t>http://www.qbtzjt.com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fldChar w:fldCharType="end"/>
      </w:r>
      <w:r>
        <w:rPr>
          <w:rFonts w:hint="eastAsia" w:ascii="宋体" w:hAnsi="宋体" w:eastAsia="宋体" w:cs="宋体"/>
          <w:bCs/>
          <w:sz w:val="24"/>
        </w:rPr>
        <w:t>获取（下载）采购文件，并于截止日期</w:t>
      </w:r>
      <w:r>
        <w:rPr>
          <w:rFonts w:hint="eastAsia" w:ascii="宋体" w:hAnsi="宋体" w:eastAsia="宋体" w:cs="宋体"/>
          <w:bCs/>
          <w:color w:val="FF0000"/>
          <w:sz w:val="24"/>
        </w:rPr>
        <w:t>2023年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FF0000"/>
          <w:sz w:val="24"/>
        </w:rPr>
        <w:t>日9时30分</w:t>
      </w:r>
      <w:r>
        <w:rPr>
          <w:rFonts w:hint="eastAsia" w:ascii="宋体" w:hAnsi="宋体" w:eastAsia="宋体" w:cs="宋体"/>
          <w:bCs/>
          <w:sz w:val="24"/>
        </w:rPr>
        <w:t>（北京时间）前提交响应文件。 </w:t>
      </w:r>
    </w:p>
    <w:p>
      <w:pPr>
        <w:spacing w:line="58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一、项目基本情况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钦州保税港区港区五大街（二号路至三号路段）道路重建工程、港区七大街（三号路至黄海路段）道路工程施工图设计文件审查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sz w:val="24"/>
        </w:rPr>
        <w:t>采购项目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firstLine="480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Cs/>
          <w:sz w:val="24"/>
        </w:rPr>
        <w:t>采购方式：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询价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定标方式：经评审报价最低的供应商为成交供应商（低于成本的除外）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预算金额：人民币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肆万伍仟元整</w:t>
      </w:r>
      <w:r>
        <w:rPr>
          <w:rFonts w:hint="eastAsia" w:ascii="宋体" w:hAnsi="宋体" w:eastAsia="宋体" w:cs="宋体"/>
          <w:bCs/>
          <w:sz w:val="24"/>
        </w:rPr>
        <w:t>（￥：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45000.00</w:t>
      </w:r>
      <w:r>
        <w:rPr>
          <w:rFonts w:hint="eastAsia" w:ascii="宋体" w:hAnsi="宋体" w:eastAsia="宋体" w:cs="宋体"/>
          <w:bCs/>
          <w:sz w:val="24"/>
        </w:rPr>
        <w:t>元）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lang w:val="en-US"/>
        </w:rPr>
      </w:pPr>
      <w:r>
        <w:rPr>
          <w:rFonts w:hint="eastAsia" w:ascii="宋体" w:hAnsi="宋体" w:eastAsia="宋体" w:cs="宋体"/>
          <w:bCs/>
          <w:sz w:val="24"/>
        </w:rPr>
        <w:t>采购需求：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钦州保税港区港区五大街（二号路至三号路段）道路重建工程、港区七大街（三号路至黄海路段）道路工程招标控制价编制服务。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合同履行期限：</w:t>
      </w:r>
      <w:r>
        <w:rPr>
          <w:rFonts w:ascii="宋体" w:hAnsi="宋体" w:eastAsia="宋体" w:cs="宋体"/>
          <w:bCs/>
          <w:color w:val="FF0000"/>
          <w:sz w:val="24"/>
          <w:u w:val="single"/>
        </w:rPr>
        <w:t>自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签订合同之日起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15</w:t>
      </w:r>
      <w:r>
        <w:rPr>
          <w:rFonts w:ascii="宋体" w:hAnsi="宋体" w:eastAsia="宋体" w:cs="宋体"/>
          <w:bCs/>
          <w:color w:val="FF0000"/>
          <w:sz w:val="24"/>
          <w:u w:val="single"/>
        </w:rPr>
        <w:t>天</w:t>
      </w:r>
      <w:r>
        <w:rPr>
          <w:rFonts w:hint="eastAsia" w:ascii="宋体" w:hAnsi="宋体" w:eastAsia="宋体" w:cs="宋体"/>
          <w:bCs/>
          <w:color w:val="FF0000"/>
          <w:sz w:val="24"/>
        </w:rPr>
        <w:t>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二、资格要求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拥有工程造价咨询业务资质</w:t>
      </w:r>
      <w:r>
        <w:rPr>
          <w:rFonts w:hint="eastAsia" w:ascii="宋体" w:hAnsi="宋体" w:eastAsia="宋体" w:cs="宋体"/>
          <w:bCs/>
          <w:sz w:val="24"/>
        </w:rPr>
        <w:t>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2.具有独立承担民事责任的能力；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</w:rPr>
        <w:t>.参加采购活动前三年内，在经营活动中没有重大违法记录（由竞标人提供证明或采购人在“信用中国”网站查询）；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</w:rPr>
        <w:t>.法律、行政法规规定的其他条件。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三、获取采购文件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时间：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</w:t>
      </w:r>
      <w:r>
        <w:rPr>
          <w:rFonts w:hint="eastAsia" w:ascii="宋体" w:hAnsi="宋体" w:eastAsia="宋体" w:cs="宋体"/>
          <w:bCs/>
          <w:sz w:val="24"/>
        </w:rPr>
        <w:t>至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</w:t>
      </w:r>
      <w:r>
        <w:rPr>
          <w:rFonts w:hint="eastAsia" w:ascii="宋体" w:hAnsi="宋体" w:eastAsia="宋体" w:cs="宋体"/>
          <w:bCs/>
          <w:sz w:val="24"/>
        </w:rPr>
        <w:t>，每天上午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08：30至12：00</w:t>
      </w:r>
      <w:r>
        <w:rPr>
          <w:rFonts w:hint="eastAsia" w:ascii="宋体" w:hAnsi="宋体" w:eastAsia="宋体" w:cs="宋体"/>
          <w:bCs/>
          <w:sz w:val="24"/>
        </w:rPr>
        <w:t>，下午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14：00至17：30</w:t>
      </w:r>
      <w:r>
        <w:rPr>
          <w:rFonts w:hint="eastAsia" w:ascii="宋体" w:hAnsi="宋体" w:eastAsia="宋体" w:cs="宋体"/>
          <w:bCs/>
          <w:sz w:val="24"/>
        </w:rPr>
        <w:t>（北京时间，法定节假日除外）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地点（网址）：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广西自贸区钦州港片区开发投资集团有限责任公司网站</w:t>
      </w:r>
      <w:r>
        <w:fldChar w:fldCharType="begin"/>
      </w:r>
      <w:r>
        <w:instrText xml:space="preserve"> HYPERLINK "http://www.qbtzjt.com"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t>http：//www.qbtzjt.com</w:t>
      </w:r>
      <w:r>
        <w:rPr>
          <w:rFonts w:hint="eastAsia" w:ascii="宋体" w:hAnsi="宋体" w:eastAsia="宋体" w:cs="宋体"/>
          <w:bCs/>
          <w:color w:val="800080"/>
          <w:sz w:val="24"/>
          <w:u w:val="single"/>
        </w:rPr>
        <w:fldChar w:fldCharType="end"/>
      </w:r>
      <w:r>
        <w:rPr>
          <w:rFonts w:hint="eastAsia" w:ascii="宋体" w:hAnsi="宋体" w:eastAsia="宋体" w:cs="宋体"/>
          <w:bCs/>
          <w:sz w:val="24"/>
          <w:u w:val="single"/>
        </w:rPr>
        <w:t>获取（下载）。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方式：在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日17时30分</w:t>
      </w:r>
      <w:r>
        <w:rPr>
          <w:rFonts w:hint="eastAsia" w:ascii="宋体" w:hAnsi="宋体" w:eastAsia="宋体" w:cs="宋体"/>
          <w:bCs/>
          <w:sz w:val="24"/>
        </w:rPr>
        <w:t>前（北京时间）自行获取（下载）。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售价：0元。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四、响应文件提交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截止时间：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日9时30分</w:t>
      </w:r>
      <w:r>
        <w:rPr>
          <w:rFonts w:hint="eastAsia" w:ascii="宋体" w:hAnsi="宋体" w:eastAsia="宋体" w:cs="宋体"/>
          <w:bCs/>
          <w:sz w:val="24"/>
        </w:rPr>
        <w:t>（北京时间）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提交响应文件地点：</w:t>
      </w:r>
      <w:r>
        <w:rPr>
          <w:rFonts w:ascii="宋体" w:hAnsi="宋体" w:eastAsia="宋体" w:cs="宋体"/>
          <w:bCs/>
          <w:sz w:val="24"/>
        </w:rPr>
        <w:t>截止时间前</w:t>
      </w:r>
      <w:r>
        <w:rPr>
          <w:rFonts w:hint="eastAsia" w:ascii="宋体" w:hAnsi="宋体" w:eastAsia="宋体" w:cs="宋体"/>
          <w:bCs/>
          <w:sz w:val="24"/>
        </w:rPr>
        <w:t>每天上午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08：30至12：00</w:t>
      </w:r>
      <w:r>
        <w:rPr>
          <w:rFonts w:hint="eastAsia" w:ascii="宋体" w:hAnsi="宋体" w:eastAsia="宋体" w:cs="宋体"/>
          <w:bCs/>
          <w:sz w:val="24"/>
        </w:rPr>
        <w:t>，下午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14：00至17：30</w:t>
      </w:r>
      <w:r>
        <w:rPr>
          <w:rFonts w:hint="eastAsia" w:ascii="宋体" w:hAnsi="宋体" w:eastAsia="宋体" w:cs="宋体"/>
          <w:bCs/>
          <w:sz w:val="24"/>
        </w:rPr>
        <w:t>（北京时间，法定节假日除外）</w:t>
      </w:r>
      <w:r>
        <w:rPr>
          <w:rFonts w:ascii="宋体" w:hAnsi="宋体" w:eastAsia="宋体" w:cs="宋体"/>
          <w:bCs/>
          <w:sz w:val="24"/>
        </w:rPr>
        <w:t>，送达</w:t>
      </w:r>
      <w:r>
        <w:rPr>
          <w:rFonts w:hint="eastAsia" w:ascii="宋体" w:hAnsi="宋体" w:eastAsia="宋体" w:cs="宋体"/>
          <w:bCs/>
          <w:sz w:val="24"/>
        </w:rPr>
        <w:t>广西钦州市保税港区二号路自贸中心23楼风控审计部，联系人及电话：</w:t>
      </w:r>
      <w:r>
        <w:rPr>
          <w:rFonts w:hint="eastAsia" w:ascii="宋体" w:hAnsi="宋体" w:eastAsia="宋体" w:cs="宋体"/>
          <w:bCs/>
          <w:sz w:val="24"/>
          <w:u w:val="single"/>
        </w:rPr>
        <w:t>黄全炳07775881380</w:t>
      </w:r>
      <w:r>
        <w:rPr>
          <w:rFonts w:ascii="宋体" w:hAnsi="宋体" w:eastAsia="宋体" w:cs="宋体"/>
          <w:bCs/>
          <w:sz w:val="24"/>
          <w:u w:val="single"/>
        </w:rPr>
        <w:t>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逾期送达的或者未送达指定地点的，采购人不予受理。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五、开启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时间：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2023年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日9时30分</w:t>
      </w:r>
      <w:r>
        <w:rPr>
          <w:rFonts w:hint="eastAsia" w:ascii="宋体" w:hAnsi="宋体" w:eastAsia="宋体" w:cs="宋体"/>
          <w:bCs/>
          <w:sz w:val="24"/>
        </w:rPr>
        <w:t>（北京时间）后；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地点：广西钦州市保税港区二号路自贸中心23楼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六、公告期限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自本公告发布之日起</w:t>
      </w:r>
      <w:r>
        <w:rPr>
          <w:rFonts w:hint="eastAsia" w:ascii="宋体" w:hAnsi="宋体" w:eastAsia="宋体" w:cs="宋体"/>
          <w:bCs/>
          <w:color w:val="FF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</w:rPr>
        <w:t>个工作日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spacing w:line="58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七、其他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本项目采购文件包括：本询价公告。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响应文件：按附件报价表格式编制，在后按上述第二点“供应商的资格要求”提供相应证明材料（如有，复印件加盖公章），并在相应位置签字、盖单位公章。</w:t>
      </w:r>
    </w:p>
    <w:p>
      <w:pPr>
        <w:spacing w:line="58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七、凡对本次采购提出询问的请按以下方式联系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1.采购人信息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名称：</w:t>
      </w:r>
      <w:r>
        <w:rPr>
          <w:rFonts w:hint="eastAsia" w:ascii="宋体" w:hAnsi="宋体" w:eastAsia="宋体" w:cs="宋体"/>
          <w:bCs/>
          <w:sz w:val="24"/>
          <w:u w:val="single"/>
        </w:rPr>
        <w:t>广西钦保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国际贸易有限公司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地址：</w:t>
      </w:r>
      <w:r>
        <w:rPr>
          <w:rFonts w:hint="eastAsia" w:ascii="宋体" w:hAnsi="宋体" w:eastAsia="宋体" w:cs="宋体"/>
          <w:bCs/>
          <w:sz w:val="24"/>
          <w:u w:val="single"/>
        </w:rPr>
        <w:t>广西钦州市保税港区二号路自贸中心23楼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联系方式：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谢承璋15807770595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2.监督部门信息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名称：</w:t>
      </w:r>
      <w:r>
        <w:rPr>
          <w:rFonts w:hint="eastAsia" w:ascii="宋体" w:hAnsi="宋体" w:eastAsia="宋体" w:cs="宋体"/>
          <w:bCs/>
          <w:sz w:val="24"/>
          <w:u w:val="single"/>
        </w:rPr>
        <w:t>广西自贸区钦州港区开发投资集团有限责任公司风控审计部（总经办或财务部）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地址：</w:t>
      </w:r>
      <w:r>
        <w:rPr>
          <w:rFonts w:hint="eastAsia" w:ascii="宋体" w:hAnsi="宋体" w:eastAsia="宋体" w:cs="宋体"/>
          <w:bCs/>
          <w:sz w:val="24"/>
          <w:u w:val="single"/>
        </w:rPr>
        <w:t>广西钦州市保税港区二号路自贸中心23楼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Cs/>
          <w:sz w:val="24"/>
        </w:rPr>
        <w:t>联系方式：</w:t>
      </w:r>
      <w:r>
        <w:rPr>
          <w:rFonts w:hint="eastAsia" w:ascii="宋体" w:hAnsi="宋体" w:eastAsia="宋体" w:cs="宋体"/>
          <w:bCs/>
          <w:sz w:val="24"/>
          <w:u w:val="single"/>
        </w:rPr>
        <w:t>黄全炳07775881380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jRmMGQzODU3OTM2NDU3MmNhY2NiNzY1MWZmOTgifQ=="/>
  </w:docVars>
  <w:rsids>
    <w:rsidRoot w:val="00F75060"/>
    <w:rsid w:val="002A69FC"/>
    <w:rsid w:val="004C687F"/>
    <w:rsid w:val="00913A5E"/>
    <w:rsid w:val="00996EB9"/>
    <w:rsid w:val="00B62E41"/>
    <w:rsid w:val="00B843F8"/>
    <w:rsid w:val="00BC398C"/>
    <w:rsid w:val="00F75060"/>
    <w:rsid w:val="00FC6C02"/>
    <w:rsid w:val="043013F4"/>
    <w:rsid w:val="0562177A"/>
    <w:rsid w:val="05C17CC7"/>
    <w:rsid w:val="09882072"/>
    <w:rsid w:val="0AE06043"/>
    <w:rsid w:val="0CAC2B9A"/>
    <w:rsid w:val="0E4D5CB6"/>
    <w:rsid w:val="0F256C33"/>
    <w:rsid w:val="11AA6871"/>
    <w:rsid w:val="11D4522B"/>
    <w:rsid w:val="172B2E7D"/>
    <w:rsid w:val="1DCF0496"/>
    <w:rsid w:val="1F026649"/>
    <w:rsid w:val="23C41923"/>
    <w:rsid w:val="27A5742E"/>
    <w:rsid w:val="27A72F32"/>
    <w:rsid w:val="299E6A41"/>
    <w:rsid w:val="2FE9615D"/>
    <w:rsid w:val="319568D2"/>
    <w:rsid w:val="340928A2"/>
    <w:rsid w:val="3BB0245D"/>
    <w:rsid w:val="3DA0433F"/>
    <w:rsid w:val="3E8C58B1"/>
    <w:rsid w:val="430F554C"/>
    <w:rsid w:val="497F7167"/>
    <w:rsid w:val="4A3F4322"/>
    <w:rsid w:val="4B900367"/>
    <w:rsid w:val="4BA821A3"/>
    <w:rsid w:val="4F4F1F45"/>
    <w:rsid w:val="5793614B"/>
    <w:rsid w:val="5A5D2768"/>
    <w:rsid w:val="5B3129AD"/>
    <w:rsid w:val="5BC35F5D"/>
    <w:rsid w:val="5BF78B14"/>
    <w:rsid w:val="5D252794"/>
    <w:rsid w:val="643D384E"/>
    <w:rsid w:val="64E948DC"/>
    <w:rsid w:val="6B646675"/>
    <w:rsid w:val="6E2C05BA"/>
    <w:rsid w:val="6EC66318"/>
    <w:rsid w:val="6EDF0F6E"/>
    <w:rsid w:val="6F5B6F77"/>
    <w:rsid w:val="6FDA5734"/>
    <w:rsid w:val="73065AEC"/>
    <w:rsid w:val="74D67FAF"/>
    <w:rsid w:val="75412B9C"/>
    <w:rsid w:val="76FEFECB"/>
    <w:rsid w:val="77DB72D8"/>
    <w:rsid w:val="788701FC"/>
    <w:rsid w:val="7B391B36"/>
    <w:rsid w:val="7FFD9D44"/>
    <w:rsid w:val="FC8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1093</Words>
  <Characters>1224</Characters>
  <Lines>8</Lines>
  <Paragraphs>2</Paragraphs>
  <TotalTime>19</TotalTime>
  <ScaleCrop>false</ScaleCrop>
  <LinksUpToDate>false</LinksUpToDate>
  <CharactersWithSpaces>1225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2023-03-29T00:29:00Z</dcterms:created>
  <dc:creator>86138</dc:creator>
  <cp:lastModifiedBy>MW</cp:lastModifiedBy>
  <dcterms:modified xsi:type="dcterms:W3CDTF">2023-05-18T01:05:15Z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E69C1720E5F14F9C8345B15AD8ACFC76_12</vt:lpwstr>
  </property>
</Properties>
</file>