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eastAsia" w:ascii="方正小标宋简体" w:hAnsi="微软雅黑" w:eastAsia="方正小标宋简体"/>
          <w:color w:val="FF0000"/>
          <w:spacing w:val="76"/>
          <w:w w:val="90"/>
          <w:kern w:val="0"/>
          <w:sz w:val="66"/>
          <w:szCs w:val="66"/>
        </w:rPr>
      </w:pPr>
    </w:p>
    <w:p>
      <w:pPr>
        <w:pStyle w:val="3"/>
        <w:tabs>
          <w:tab w:val="left" w:pos="0"/>
        </w:tabs>
        <w:autoSpaceDE w:val="0"/>
        <w:autoSpaceDN w:val="0"/>
        <w:adjustRightInd w:val="0"/>
        <w:spacing w:before="0" w:after="0" w:line="360" w:lineRule="auto"/>
        <w:jc w:val="center"/>
        <w:rPr>
          <w:rFonts w:hint="eastAsia" w:ascii="方正小标宋_GBK" w:hAnsi="方正小标宋_GBK" w:eastAsia="方正小标宋_GBK" w:cs="方正小标宋_GBK"/>
          <w:b w:val="0"/>
          <w:bCs/>
          <w:color w:val="auto"/>
          <w:sz w:val="44"/>
          <w:szCs w:val="44"/>
        </w:rPr>
      </w:pPr>
      <w:bookmarkStart w:id="0" w:name="_Toc18348"/>
      <w:bookmarkStart w:id="1" w:name="_Toc8855"/>
      <w:bookmarkStart w:id="2" w:name="_Toc28359011"/>
      <w:r>
        <w:rPr>
          <w:rFonts w:hint="eastAsia" w:ascii="方正小标宋_GBK" w:hAnsi="方正小标宋_GBK" w:eastAsia="方正小标宋_GBK" w:cs="方正小标宋_GBK"/>
          <w:b w:val="0"/>
          <w:bCs/>
          <w:color w:val="auto"/>
          <w:sz w:val="44"/>
          <w:szCs w:val="44"/>
        </w:rPr>
        <w:t>广西自贸区钦州港片区开发投资集团有限责任公司常年顾问服务采购项目采购公告</w:t>
      </w:r>
      <w:bookmarkEnd w:id="0"/>
      <w:bookmarkEnd w:id="1"/>
      <w:bookmarkEnd w:id="2"/>
    </w:p>
    <w:p>
      <w:pPr>
        <w:rPr>
          <w:rFonts w:ascii="Times New Roman" w:hAnsi="Times New Roman" w:cs="Times New Roman"/>
          <w:color w:val="auto"/>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u w:val="single"/>
        </w:rPr>
        <w:t xml:space="preserve"> </w:t>
      </w:r>
      <w:r>
        <w:rPr>
          <w:rFonts w:hint="eastAsia" w:ascii="Times New Roman" w:hAnsi="Times New Roman" w:eastAsia="方正仿宋_GBK" w:cs="Times New Roman"/>
          <w:i w:val="0"/>
          <w:iCs w:val="0"/>
          <w:color w:val="auto"/>
          <w:sz w:val="28"/>
          <w:szCs w:val="28"/>
          <w:u w:val="single"/>
          <w:lang w:eastAsia="zh-CN"/>
        </w:rPr>
        <w:t>常年顾问服务</w:t>
      </w:r>
      <w:r>
        <w:rPr>
          <w:rFonts w:hint="default" w:ascii="Times New Roman" w:hAnsi="Times New Roman" w:eastAsia="方正仿宋_GBK" w:cs="Times New Roman"/>
          <w:color w:val="auto"/>
          <w:sz w:val="28"/>
          <w:szCs w:val="28"/>
        </w:rPr>
        <w:t xml:space="preserve"> 采购项目的潜在供应商应在</w:t>
      </w:r>
      <w:r>
        <w:rPr>
          <w:rFonts w:hint="default" w:ascii="Times New Roman" w:hAnsi="Times New Roman" w:eastAsia="方正仿宋_GBK" w:cs="Times New Roman"/>
          <w:color w:val="auto"/>
          <w:sz w:val="28"/>
          <w:szCs w:val="28"/>
          <w:u w:val="single"/>
        </w:rPr>
        <w:t>广西自贸区钦州港片区开发投资集团有限责任公司</w:t>
      </w:r>
      <w:r>
        <w:rPr>
          <w:rFonts w:hint="default" w:ascii="Times New Roman" w:hAnsi="Times New Roman" w:eastAsia="方正仿宋_GBK" w:cs="Times New Roman"/>
          <w:color w:val="auto"/>
          <w:sz w:val="28"/>
          <w:szCs w:val="28"/>
          <w:u w:val="single"/>
          <w:lang w:val="en-US" w:eastAsia="zh-CN"/>
        </w:rPr>
        <w:t>网站</w:t>
      </w:r>
      <w:r>
        <w:rPr>
          <w:rFonts w:hint="default" w:ascii="Times New Roman" w:hAnsi="Times New Roman" w:eastAsia="方正仿宋_GBK" w:cs="Times New Roman"/>
          <w:color w:val="auto"/>
          <w:sz w:val="28"/>
          <w:szCs w:val="28"/>
          <w:u w:val="single"/>
        </w:rPr>
        <w:t>http://www.qbtzjt.com</w:t>
      </w:r>
      <w:r>
        <w:rPr>
          <w:rFonts w:hint="default" w:ascii="Times New Roman" w:hAnsi="Times New Roman" w:eastAsia="方正仿宋_GBK" w:cs="Times New Roman"/>
          <w:color w:val="auto"/>
          <w:sz w:val="28"/>
          <w:szCs w:val="28"/>
        </w:rPr>
        <w:t>获取（下载）采购文件，并于</w:t>
      </w:r>
      <w:r>
        <w:rPr>
          <w:rFonts w:hint="eastAsia" w:ascii="Times New Roman" w:hAnsi="Times New Roman" w:eastAsia="方正仿宋_GBK" w:cs="Times New Roman"/>
          <w:color w:val="FF0000"/>
          <w:sz w:val="28"/>
          <w:szCs w:val="28"/>
          <w:u w:val="single"/>
          <w:lang w:val="en-US" w:eastAsia="zh-CN"/>
        </w:rPr>
        <w:t>2023</w:t>
      </w:r>
      <w:r>
        <w:rPr>
          <w:rFonts w:hint="default" w:ascii="Times New Roman" w:hAnsi="Times New Roman" w:eastAsia="方正仿宋_GBK" w:cs="Times New Roman"/>
          <w:bCs/>
          <w:color w:val="FF0000"/>
          <w:sz w:val="28"/>
          <w:szCs w:val="28"/>
          <w:u w:val="single"/>
        </w:rPr>
        <w:t>年</w:t>
      </w:r>
      <w:r>
        <w:rPr>
          <w:rFonts w:hint="eastAsia" w:ascii="Times New Roman" w:hAnsi="Times New Roman" w:eastAsia="方正仿宋_GBK" w:cs="Times New Roman"/>
          <w:bCs/>
          <w:color w:val="FF0000"/>
          <w:sz w:val="28"/>
          <w:szCs w:val="28"/>
          <w:u w:val="single"/>
          <w:lang w:val="en-US" w:eastAsia="zh-CN"/>
        </w:rPr>
        <w:t>4</w:t>
      </w:r>
      <w:r>
        <w:rPr>
          <w:rFonts w:hint="default" w:ascii="Times New Roman" w:hAnsi="Times New Roman" w:eastAsia="方正仿宋_GBK" w:cs="Times New Roman"/>
          <w:bCs/>
          <w:color w:val="FF0000"/>
          <w:sz w:val="28"/>
          <w:szCs w:val="28"/>
          <w:u w:val="single"/>
        </w:rPr>
        <w:t>月</w:t>
      </w:r>
      <w:r>
        <w:rPr>
          <w:rFonts w:hint="eastAsia" w:ascii="Times New Roman" w:hAnsi="Times New Roman" w:eastAsia="方正仿宋_GBK" w:cs="Times New Roman"/>
          <w:bCs/>
          <w:color w:val="FF0000"/>
          <w:sz w:val="28"/>
          <w:szCs w:val="28"/>
          <w:u w:val="single"/>
          <w:lang w:val="en-US" w:eastAsia="zh-CN"/>
        </w:rPr>
        <w:t>25</w:t>
      </w:r>
      <w:r>
        <w:rPr>
          <w:rFonts w:hint="default" w:ascii="Times New Roman" w:hAnsi="Times New Roman" w:eastAsia="方正仿宋_GBK" w:cs="Times New Roman"/>
          <w:bCs/>
          <w:color w:val="FF0000"/>
          <w:sz w:val="28"/>
          <w:szCs w:val="28"/>
          <w:u w:val="single"/>
        </w:rPr>
        <w:t>日</w:t>
      </w:r>
      <w:r>
        <w:rPr>
          <w:rFonts w:hint="eastAsia" w:ascii="Times New Roman" w:hAnsi="Times New Roman" w:eastAsia="方正仿宋_GBK" w:cs="Times New Roman"/>
          <w:bCs/>
          <w:color w:val="FF0000"/>
          <w:sz w:val="28"/>
          <w:szCs w:val="28"/>
          <w:u w:val="single"/>
          <w:lang w:val="en-US" w:eastAsia="zh-CN"/>
        </w:rPr>
        <w:t>9</w:t>
      </w:r>
      <w:r>
        <w:rPr>
          <w:rFonts w:hint="default" w:ascii="Times New Roman" w:hAnsi="Times New Roman" w:eastAsia="方正仿宋_GBK" w:cs="Times New Roman"/>
          <w:bCs/>
          <w:color w:val="FF0000"/>
          <w:sz w:val="28"/>
          <w:szCs w:val="28"/>
          <w:u w:val="single"/>
        </w:rPr>
        <w:t>点</w:t>
      </w:r>
      <w:r>
        <w:rPr>
          <w:rFonts w:hint="eastAsia" w:ascii="Times New Roman" w:hAnsi="Times New Roman" w:eastAsia="方正仿宋_GBK" w:cs="Times New Roman"/>
          <w:bCs/>
          <w:color w:val="FF0000"/>
          <w:sz w:val="28"/>
          <w:szCs w:val="28"/>
          <w:u w:val="single"/>
          <w:lang w:val="en-US" w:eastAsia="zh-CN"/>
        </w:rPr>
        <w:t>30</w:t>
      </w:r>
      <w:r>
        <w:rPr>
          <w:rFonts w:hint="default" w:ascii="Times New Roman" w:hAnsi="Times New Roman" w:eastAsia="方正仿宋_GBK" w:cs="Times New Roman"/>
          <w:bCs/>
          <w:color w:val="FF0000"/>
          <w:sz w:val="28"/>
          <w:szCs w:val="28"/>
          <w:u w:val="single"/>
        </w:rPr>
        <w:t>分</w:t>
      </w:r>
      <w:r>
        <w:rPr>
          <w:rFonts w:hint="default" w:ascii="Times New Roman" w:hAnsi="Times New Roman" w:eastAsia="方正仿宋_GBK" w:cs="Times New Roman"/>
          <w:bCs/>
          <w:color w:val="auto"/>
          <w:sz w:val="28"/>
          <w:szCs w:val="28"/>
        </w:rPr>
        <w:t>（北京时间）前提交响应文件</w:t>
      </w:r>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rPr>
      </w:pPr>
    </w:p>
    <w:p>
      <w:pPr>
        <w:pStyle w:val="4"/>
        <w:keepNext/>
        <w:keepLines/>
        <w:spacing w:before="100" w:after="100"/>
        <w:rPr>
          <w:rFonts w:hint="default" w:ascii="Times New Roman" w:hAnsi="Times New Roman" w:eastAsia="方正仿宋_GBK" w:cs="Times New Roman"/>
          <w:i w:val="0"/>
          <w:iCs w:val="0"/>
          <w:color w:val="auto"/>
          <w:sz w:val="28"/>
          <w:szCs w:val="28"/>
        </w:rPr>
      </w:pPr>
      <w:bookmarkStart w:id="3" w:name="_Toc35393798"/>
      <w:bookmarkStart w:id="4" w:name="_Toc28359012"/>
      <w:bookmarkStart w:id="5" w:name="_Toc35393629"/>
      <w:bookmarkStart w:id="6" w:name="_Toc28359089"/>
      <w:bookmarkStart w:id="7" w:name="_Toc21723"/>
      <w:bookmarkStart w:id="8" w:name="_Toc17401"/>
      <w:r>
        <w:rPr>
          <w:rFonts w:hint="default" w:ascii="Times New Roman" w:hAnsi="Times New Roman" w:eastAsia="方正仿宋_GBK" w:cs="Times New Roman"/>
          <w:b w:val="0"/>
          <w:i w:val="0"/>
          <w:iCs w:val="0"/>
          <w:color w:val="auto"/>
          <w:sz w:val="28"/>
          <w:szCs w:val="28"/>
          <w:lang w:val="en-US" w:eastAsia="zh-CN"/>
        </w:rPr>
        <w:t>一、项目基本情况</w:t>
      </w:r>
      <w:bookmarkEnd w:id="3"/>
      <w:bookmarkEnd w:id="4"/>
      <w:bookmarkEnd w:id="5"/>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u w:val="single"/>
        </w:rPr>
      </w:pPr>
      <w:r>
        <w:rPr>
          <w:rFonts w:hint="default" w:ascii="Times New Roman" w:hAnsi="Times New Roman" w:eastAsia="方正仿宋_GBK" w:cs="Times New Roman"/>
          <w:i w:val="0"/>
          <w:iCs w:val="0"/>
          <w:color w:val="auto"/>
          <w:sz w:val="28"/>
          <w:szCs w:val="28"/>
        </w:rPr>
        <w:t>项目名称：广西自贸区钦州港片区开发投资集团有限责任公司常年顾问服务采购项目</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方正仿宋_GBK" w:cs="Times New Roman"/>
          <w:i w:val="0"/>
          <w:iCs w:val="0"/>
          <w:color w:val="auto"/>
          <w:sz w:val="28"/>
          <w:szCs w:val="28"/>
          <w:u w:val="single"/>
          <w:lang w:val="en-US" w:eastAsia="zh-CN"/>
        </w:rPr>
      </w:pPr>
      <w:r>
        <w:rPr>
          <w:rFonts w:hint="default" w:ascii="Times New Roman" w:hAnsi="Times New Roman" w:eastAsia="方正仿宋_GBK" w:cs="Times New Roman"/>
          <w:i w:val="0"/>
          <w:iCs w:val="0"/>
          <w:color w:val="auto"/>
          <w:sz w:val="28"/>
          <w:szCs w:val="28"/>
        </w:rPr>
        <w:t>采购方式：</w:t>
      </w:r>
      <w:r>
        <w:rPr>
          <w:rFonts w:hint="eastAsia" w:ascii="Times New Roman" w:hAnsi="Times New Roman" w:eastAsia="方正仿宋_GBK" w:cs="Times New Roman"/>
          <w:i w:val="0"/>
          <w:iCs w:val="0"/>
          <w:color w:val="auto"/>
          <w:sz w:val="28"/>
          <w:szCs w:val="28"/>
          <w:lang w:eastAsia="zh-CN"/>
        </w:rPr>
        <w:t>综合评估法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val="en-US" w:eastAsia="zh-CN"/>
        </w:rPr>
      </w:pPr>
      <w:r>
        <w:rPr>
          <w:rFonts w:hint="default" w:ascii="Times New Roman" w:hAnsi="Times New Roman" w:eastAsia="方正仿宋_GBK" w:cs="Times New Roman"/>
          <w:i w:val="0"/>
          <w:iCs w:val="0"/>
          <w:color w:val="auto"/>
          <w:sz w:val="28"/>
          <w:szCs w:val="28"/>
        </w:rPr>
        <w:t>预算金额：</w:t>
      </w:r>
      <w:r>
        <w:rPr>
          <w:rFonts w:hint="eastAsia" w:ascii="Times New Roman" w:hAnsi="Times New Roman" w:eastAsia="方正仿宋_GBK" w:cs="Times New Roman"/>
          <w:i w:val="0"/>
          <w:iCs w:val="0"/>
          <w:color w:val="auto"/>
          <w:sz w:val="28"/>
          <w:szCs w:val="28"/>
          <w:lang w:val="en-US" w:eastAsia="zh-CN"/>
        </w:rPr>
        <w:t>人民币300000.00元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val="en-US" w:eastAsia="zh-CN"/>
        </w:rPr>
      </w:pPr>
      <w:r>
        <w:rPr>
          <w:rFonts w:hint="default" w:ascii="Times New Roman" w:hAnsi="Times New Roman" w:eastAsia="方正仿宋_GBK" w:cs="Times New Roman"/>
          <w:i w:val="0"/>
          <w:iCs w:val="0"/>
          <w:color w:val="auto"/>
          <w:sz w:val="28"/>
          <w:szCs w:val="28"/>
        </w:rPr>
        <w:t>最高限价：</w:t>
      </w:r>
      <w:r>
        <w:rPr>
          <w:rFonts w:hint="eastAsia" w:ascii="Times New Roman" w:hAnsi="Times New Roman" w:eastAsia="方正仿宋_GBK" w:cs="Times New Roman"/>
          <w:i w:val="0"/>
          <w:iCs w:val="0"/>
          <w:color w:val="auto"/>
          <w:sz w:val="28"/>
          <w:szCs w:val="28"/>
          <w:lang w:val="en-US" w:eastAsia="zh-CN"/>
        </w:rPr>
        <w:t>人民币300000.00元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采购需求：</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eastAsia" w:ascii="Times New Roman" w:hAnsi="Times New Roman" w:eastAsia="方正仿宋_GBK" w:cs="Times New Roman"/>
          <w:i w:val="0"/>
          <w:iCs w:val="0"/>
          <w:color w:val="auto"/>
          <w:sz w:val="28"/>
          <w:szCs w:val="28"/>
          <w:lang w:eastAsia="zh-CN"/>
        </w:rPr>
        <w:t>（</w:t>
      </w:r>
      <w:r>
        <w:rPr>
          <w:rFonts w:hint="eastAsia" w:ascii="Times New Roman" w:hAnsi="Times New Roman" w:eastAsia="方正仿宋_GBK" w:cs="Times New Roman"/>
          <w:i w:val="0"/>
          <w:iCs w:val="0"/>
          <w:color w:val="auto"/>
          <w:sz w:val="28"/>
          <w:szCs w:val="28"/>
          <w:lang w:val="en-US" w:eastAsia="zh-CN"/>
        </w:rPr>
        <w:t>1</w:t>
      </w:r>
      <w:r>
        <w:rPr>
          <w:rFonts w:hint="eastAsia" w:ascii="Times New Roman" w:hAnsi="Times New Roman" w:eastAsia="方正仿宋_GBK" w:cs="Times New Roman"/>
          <w:i w:val="0"/>
          <w:iCs w:val="0"/>
          <w:color w:val="auto"/>
          <w:sz w:val="28"/>
          <w:szCs w:val="28"/>
          <w:lang w:eastAsia="zh-CN"/>
        </w:rPr>
        <w:t>）</w:t>
      </w:r>
      <w:r>
        <w:rPr>
          <w:rFonts w:hint="default" w:ascii="Times New Roman" w:hAnsi="Times New Roman" w:eastAsia="方正仿宋_GBK" w:cs="Times New Roman"/>
          <w:i w:val="0"/>
          <w:iCs w:val="0"/>
          <w:color w:val="auto"/>
          <w:sz w:val="28"/>
          <w:szCs w:val="28"/>
        </w:rPr>
        <w:t>为</w:t>
      </w:r>
      <w:r>
        <w:rPr>
          <w:rFonts w:hint="eastAsia" w:ascii="Times New Roman" w:hAnsi="Times New Roman" w:eastAsia="方正仿宋_GBK" w:cs="Times New Roman"/>
          <w:i w:val="0"/>
          <w:iCs w:val="0"/>
          <w:color w:val="auto"/>
          <w:sz w:val="28"/>
          <w:szCs w:val="28"/>
          <w:lang w:eastAsia="zh-CN"/>
        </w:rPr>
        <w:t>采购人</w:t>
      </w:r>
      <w:r>
        <w:rPr>
          <w:rFonts w:hint="default" w:ascii="Times New Roman" w:hAnsi="Times New Roman" w:eastAsia="方正仿宋_GBK" w:cs="Times New Roman"/>
          <w:i w:val="0"/>
          <w:iCs w:val="0"/>
          <w:color w:val="auto"/>
          <w:sz w:val="28"/>
          <w:szCs w:val="28"/>
        </w:rPr>
        <w:t>提供企业管理、发展战略、组织运营、企业文化与人力资源等企业管理事项的顾问服务。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方正仿宋_GBK" w:cs="Times New Roman"/>
          <w:i w:val="0"/>
          <w:iCs w:val="0"/>
          <w:color w:val="auto"/>
          <w:sz w:val="28"/>
          <w:szCs w:val="28"/>
          <w:lang w:eastAsia="zh-CN"/>
        </w:rPr>
      </w:pPr>
      <w:r>
        <w:rPr>
          <w:rFonts w:hint="eastAsia" w:ascii="Times New Roman" w:hAnsi="Times New Roman" w:eastAsia="方正仿宋_GBK" w:cs="Times New Roman"/>
          <w:i w:val="0"/>
          <w:iCs w:val="0"/>
          <w:color w:val="auto"/>
          <w:sz w:val="28"/>
          <w:szCs w:val="28"/>
          <w:lang w:eastAsia="zh-CN"/>
        </w:rPr>
        <w:t>（</w:t>
      </w:r>
      <w:r>
        <w:rPr>
          <w:rFonts w:hint="eastAsia" w:ascii="Times New Roman" w:hAnsi="Times New Roman" w:eastAsia="方正仿宋_GBK" w:cs="Times New Roman"/>
          <w:i w:val="0"/>
          <w:iCs w:val="0"/>
          <w:color w:val="auto"/>
          <w:sz w:val="28"/>
          <w:szCs w:val="28"/>
          <w:lang w:val="en-US" w:eastAsia="zh-CN"/>
        </w:rPr>
        <w:t>2</w:t>
      </w:r>
      <w:r>
        <w:rPr>
          <w:rFonts w:hint="eastAsia" w:ascii="Times New Roman" w:hAnsi="Times New Roman" w:eastAsia="方正仿宋_GBK" w:cs="Times New Roman"/>
          <w:i w:val="0"/>
          <w:iCs w:val="0"/>
          <w:color w:val="auto"/>
          <w:sz w:val="28"/>
          <w:szCs w:val="28"/>
          <w:lang w:eastAsia="zh-CN"/>
        </w:rPr>
        <w:t>）为采购人</w:t>
      </w:r>
      <w:r>
        <w:rPr>
          <w:rFonts w:hint="eastAsia" w:ascii="Times New Roman" w:hAnsi="Times New Roman" w:eastAsia="方正仿宋_GBK" w:cs="Times New Roman"/>
          <w:i w:val="0"/>
          <w:iCs w:val="0"/>
          <w:color w:val="auto"/>
          <w:sz w:val="28"/>
          <w:szCs w:val="28"/>
        </w:rPr>
        <w:t>的人才队伍建设、投资融资、业绩达成等经营管理工作提供</w:t>
      </w:r>
      <w:r>
        <w:rPr>
          <w:rFonts w:hint="eastAsia" w:ascii="Times New Roman" w:hAnsi="Times New Roman" w:eastAsia="方正仿宋_GBK" w:cs="Times New Roman"/>
          <w:i w:val="0"/>
          <w:iCs w:val="0"/>
          <w:color w:val="auto"/>
          <w:sz w:val="28"/>
          <w:szCs w:val="28"/>
          <w:lang w:eastAsia="zh-CN"/>
        </w:rPr>
        <w:t>咨询顾问、</w:t>
      </w:r>
      <w:r>
        <w:rPr>
          <w:rFonts w:hint="eastAsia" w:ascii="Times New Roman" w:hAnsi="Times New Roman" w:eastAsia="方正仿宋_GBK" w:cs="Times New Roman"/>
          <w:i w:val="0"/>
          <w:iCs w:val="0"/>
          <w:color w:val="auto"/>
          <w:sz w:val="28"/>
          <w:szCs w:val="28"/>
        </w:rPr>
        <w:t>培训服务</w:t>
      </w:r>
      <w:r>
        <w:rPr>
          <w:rFonts w:hint="eastAsia" w:ascii="Times New Roman" w:hAnsi="Times New Roman" w:eastAsia="方正仿宋_GBK" w:cs="Times New Roman"/>
          <w:i w:val="0"/>
          <w:iCs w:val="0"/>
          <w:color w:val="auto"/>
          <w:sz w:val="28"/>
          <w:szCs w:val="28"/>
          <w:lang w:val="en-US" w:eastAsia="zh-CN"/>
        </w:rPr>
        <w:t>以及推荐或引入合作资源</w:t>
      </w:r>
      <w:r>
        <w:rPr>
          <w:rFonts w:hint="eastAsia" w:ascii="Times New Roman" w:hAnsi="Times New Roman" w:eastAsia="方正仿宋_GBK" w:cs="Times New Roman"/>
          <w:i w:val="0"/>
          <w:iCs w:val="0"/>
          <w:color w:val="auto"/>
          <w:sz w:val="28"/>
          <w:szCs w:val="28"/>
          <w:lang w:eastAsia="zh-CN"/>
        </w:rPr>
        <w:t>。</w:t>
      </w:r>
    </w:p>
    <w:p>
      <w:pPr>
        <w:pStyle w:val="2"/>
        <w:rPr>
          <w:rFonts w:hint="eastAsia" w:ascii="Times New Roman" w:hAnsi="Times New Roman" w:eastAsia="方正仿宋_GBK" w:cs="Times New Roman"/>
          <w:i w:val="0"/>
          <w:iCs w:val="0"/>
          <w:color w:val="auto"/>
          <w:sz w:val="28"/>
          <w:szCs w:val="28"/>
          <w:lang w:val="en-US" w:eastAsia="zh-CN"/>
        </w:rPr>
      </w:pPr>
      <w:r>
        <w:rPr>
          <w:rFonts w:hint="eastAsia" w:ascii="Times New Roman" w:hAnsi="Times New Roman" w:eastAsia="方正仿宋_GBK" w:cs="Times New Roman"/>
          <w:i w:val="0"/>
          <w:iCs w:val="0"/>
          <w:color w:val="auto"/>
          <w:sz w:val="28"/>
          <w:szCs w:val="28"/>
          <w:lang w:eastAsia="zh-CN"/>
        </w:rPr>
        <w:t>（</w:t>
      </w:r>
      <w:r>
        <w:rPr>
          <w:rFonts w:hint="eastAsia" w:ascii="Times New Roman" w:hAnsi="Times New Roman" w:eastAsia="方正仿宋_GBK" w:cs="Times New Roman"/>
          <w:i w:val="0"/>
          <w:iCs w:val="0"/>
          <w:color w:val="auto"/>
          <w:sz w:val="28"/>
          <w:szCs w:val="28"/>
          <w:lang w:val="en-US" w:eastAsia="zh-CN"/>
        </w:rPr>
        <w:t>3）服务要求：平均每月1次、每次2天以上时长的现场服务。</w:t>
      </w:r>
    </w:p>
    <w:p>
      <w:pPr>
        <w:pStyle w:val="2"/>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（4）服务标准：由供应商指派顾问专家组成专业顾问服务团队，通过专题培训、讲解辅导和参与合作洽谈等现场服务，以及电话、邮件、视频、微信等媒介开展非现场服务的方式完成相关咨询服务工作。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方正仿宋_GBK" w:cs="Times New Roman"/>
          <w:i w:val="0"/>
          <w:iCs w:val="0"/>
          <w:color w:val="auto"/>
          <w:sz w:val="28"/>
          <w:szCs w:val="28"/>
          <w:u w:val="single"/>
          <w:lang w:val="en-US" w:eastAsia="zh-CN"/>
        </w:rPr>
      </w:pPr>
      <w:r>
        <w:rPr>
          <w:rFonts w:hint="default" w:ascii="Times New Roman" w:hAnsi="Times New Roman" w:eastAsia="方正仿宋_GBK" w:cs="Times New Roman"/>
          <w:i w:val="0"/>
          <w:iCs w:val="0"/>
          <w:color w:val="auto"/>
          <w:sz w:val="28"/>
          <w:szCs w:val="28"/>
        </w:rPr>
        <w:t>合同履行期限：</w:t>
      </w:r>
      <w:r>
        <w:rPr>
          <w:rFonts w:hint="eastAsia" w:ascii="Times New Roman" w:hAnsi="Times New Roman" w:eastAsia="方正仿宋_GBK" w:cs="Times New Roman"/>
          <w:i w:val="0"/>
          <w:iCs w:val="0"/>
          <w:color w:val="auto"/>
          <w:sz w:val="28"/>
          <w:szCs w:val="28"/>
          <w:lang w:val="en-US" w:eastAsia="zh-CN"/>
        </w:rPr>
        <w:t>1年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本项目（</w:t>
      </w:r>
      <w:r>
        <w:rPr>
          <w:rFonts w:hint="default" w:ascii="Times New Roman" w:hAnsi="Times New Roman" w:eastAsia="方正仿宋_GBK" w:cs="Times New Roman"/>
          <w:i w:val="0"/>
          <w:iCs w:val="0"/>
          <w:color w:val="auto"/>
          <w:sz w:val="28"/>
          <w:szCs w:val="28"/>
        </w:rPr>
        <w:sym w:font="Wingdings 2" w:char="00A3"/>
      </w:r>
      <w:r>
        <w:rPr>
          <w:rFonts w:hint="default" w:ascii="Times New Roman" w:hAnsi="Times New Roman" w:eastAsia="方正仿宋_GBK" w:cs="Times New Roman"/>
          <w:i w:val="0"/>
          <w:iCs w:val="0"/>
          <w:color w:val="auto"/>
          <w:sz w:val="28"/>
          <w:szCs w:val="28"/>
        </w:rPr>
        <w:t>接受</w:t>
      </w:r>
      <w:r>
        <w:rPr>
          <w:rFonts w:hint="default" w:ascii="Times New Roman" w:hAnsi="Times New Roman" w:eastAsia="方正仿宋_GBK" w:cs="Times New Roman"/>
          <w:i w:val="0"/>
          <w:iCs w:val="0"/>
          <w:color w:val="auto"/>
          <w:sz w:val="28"/>
          <w:szCs w:val="28"/>
          <w:lang w:val="en-US" w:eastAsia="zh-CN"/>
        </w:rPr>
        <w:t xml:space="preserve"> </w:t>
      </w:r>
      <w:r>
        <w:rPr>
          <w:rFonts w:hint="default" w:ascii="Times New Roman" w:hAnsi="Times New Roman" w:eastAsia="方正仿宋_GBK" w:cs="Times New Roman"/>
          <w:i w:val="0"/>
          <w:iCs w:val="0"/>
          <w:color w:val="auto"/>
          <w:sz w:val="28"/>
          <w:szCs w:val="28"/>
          <w:lang w:val="en-US" w:eastAsia="zh-CN"/>
        </w:rPr>
        <w:sym w:font="Wingdings 2" w:char="0052"/>
      </w:r>
      <w:r>
        <w:rPr>
          <w:rFonts w:hint="default" w:ascii="Times New Roman" w:hAnsi="Times New Roman" w:eastAsia="方正仿宋_GBK" w:cs="Times New Roman"/>
          <w:i w:val="0"/>
          <w:iCs w:val="0"/>
          <w:color w:val="auto"/>
          <w:sz w:val="28"/>
          <w:szCs w:val="28"/>
          <w:lang w:val="en-US" w:eastAsia="zh-CN"/>
        </w:rPr>
        <w:t>不</w:t>
      </w:r>
      <w:r>
        <w:rPr>
          <w:rFonts w:hint="default" w:ascii="Times New Roman" w:hAnsi="Times New Roman" w:eastAsia="方正仿宋_GBK" w:cs="Times New Roman"/>
          <w:i w:val="0"/>
          <w:iCs w:val="0"/>
          <w:color w:val="auto"/>
          <w:sz w:val="28"/>
          <w:szCs w:val="28"/>
        </w:rPr>
        <w:t>接受）联合体。</w:t>
      </w:r>
    </w:p>
    <w:p>
      <w:pPr>
        <w:pStyle w:val="4"/>
        <w:keepNext/>
        <w:keepLines/>
        <w:pageBreakBefore w:val="0"/>
        <w:widowControl w:val="0"/>
        <w:kinsoku/>
        <w:wordWrap/>
        <w:overflowPunct/>
        <w:topLinePunct w:val="0"/>
        <w:autoSpaceDE/>
        <w:autoSpaceDN/>
        <w:bidi w:val="0"/>
        <w:adjustRightInd w:val="0"/>
        <w:snapToGrid w:val="0"/>
        <w:spacing w:before="100" w:after="100" w:line="360" w:lineRule="auto"/>
        <w:textAlignment w:val="auto"/>
        <w:rPr>
          <w:rFonts w:hint="default" w:ascii="Times New Roman" w:hAnsi="Times New Roman" w:eastAsia="方正黑体_GBK" w:cs="Times New Roman"/>
          <w:b w:val="0"/>
          <w:i w:val="0"/>
          <w:iCs w:val="0"/>
          <w:color w:val="auto"/>
          <w:sz w:val="28"/>
          <w:szCs w:val="28"/>
          <w:lang w:val="en-US" w:eastAsia="zh-CN"/>
        </w:rPr>
      </w:pPr>
      <w:bookmarkStart w:id="9" w:name="_Toc35393799"/>
      <w:bookmarkStart w:id="10" w:name="_Toc28359090"/>
      <w:bookmarkStart w:id="11" w:name="_Toc14605"/>
      <w:bookmarkStart w:id="12" w:name="_Toc2270"/>
      <w:bookmarkStart w:id="13" w:name="_Toc35393630"/>
      <w:bookmarkStart w:id="14" w:name="_Toc28359013"/>
      <w:r>
        <w:rPr>
          <w:rFonts w:hint="default" w:ascii="Times New Roman" w:hAnsi="Times New Roman" w:eastAsia="方正黑体_GBK" w:cs="Times New Roman"/>
          <w:b w:val="0"/>
          <w:i w:val="0"/>
          <w:iCs w:val="0"/>
          <w:color w:val="auto"/>
          <w:sz w:val="28"/>
          <w:szCs w:val="28"/>
          <w:lang w:val="en-US" w:eastAsia="zh-CN"/>
        </w:rPr>
        <w:t>二、供应商的资格要求</w:t>
      </w:r>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bookmarkStart w:id="15" w:name="_Toc28359091"/>
      <w:bookmarkStart w:id="16" w:name="_Toc28359014"/>
      <w:r>
        <w:rPr>
          <w:rFonts w:hint="default" w:ascii="Times New Roman" w:hAnsi="Times New Roman" w:eastAsia="方正仿宋_GBK" w:cs="Times New Roman"/>
          <w:i w:val="0"/>
          <w:iCs w:val="0"/>
          <w:color w:val="auto"/>
          <w:sz w:val="28"/>
          <w:szCs w:val="28"/>
        </w:rPr>
        <w:t>1.</w:t>
      </w:r>
      <w:r>
        <w:rPr>
          <w:rFonts w:hint="default" w:ascii="Times New Roman" w:hAnsi="Times New Roman" w:eastAsia="方正仿宋_GBK" w:cs="Times New Roman"/>
          <w:i w:val="0"/>
          <w:iCs w:val="0"/>
          <w:color w:val="auto"/>
          <w:sz w:val="28"/>
          <w:szCs w:val="28"/>
          <w:lang w:val="en-US" w:eastAsia="zh-CN"/>
        </w:rPr>
        <w:t>供应商</w:t>
      </w:r>
      <w:r>
        <w:rPr>
          <w:rFonts w:hint="default" w:ascii="Times New Roman" w:hAnsi="Times New Roman" w:eastAsia="方正仿宋_GBK" w:cs="Times New Roman"/>
          <w:i w:val="0"/>
          <w:iCs w:val="0"/>
          <w:color w:val="auto"/>
          <w:sz w:val="28"/>
          <w:szCs w:val="28"/>
        </w:rPr>
        <w:t>应当具备下列条件：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lang w:eastAsia="zh-CN"/>
        </w:rPr>
        <w:t>（1）在中华人民共和国范围内注册的企业法人，具有独立的法人资格和独立承担民事责任的能力；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lang w:eastAsia="zh-CN"/>
        </w:rPr>
        <w:t>（2）具备管理咨询服务资质，经营范围和资质须涵盖管理咨询业务相关内容；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lang w:eastAsia="zh-CN"/>
        </w:rPr>
        <w:t>（3）项目负责人具有至少5年以上企业管理咨询工作经验；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lang w:eastAsia="zh-CN"/>
        </w:rPr>
        <w:t>（4）在经营活动中没有重大违法记录；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lang w:eastAsia="zh-CN"/>
        </w:rPr>
        <w:t>（5）工商营业执照或事业单位法人证书合格有效。</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lang w:val="en-US" w:eastAsia="zh-CN"/>
        </w:rPr>
        <w:t>3.</w:t>
      </w:r>
      <w:r>
        <w:rPr>
          <w:rFonts w:hint="default" w:ascii="Times New Roman" w:hAnsi="Times New Roman" w:eastAsia="方正仿宋_GBK" w:cs="Times New Roman"/>
          <w:i w:val="0"/>
          <w:iCs w:val="0"/>
          <w:color w:val="auto"/>
          <w:sz w:val="28"/>
          <w:szCs w:val="28"/>
        </w:rPr>
        <w:t>参加采购活动前三年内，在经营活动中没有重大违法记录和不良信用记录（在“信用中国”网站www.creditchina.gov.cn</w:t>
      </w:r>
      <w:r>
        <w:rPr>
          <w:rFonts w:hint="default" w:ascii="Times New Roman" w:hAnsi="Times New Roman" w:eastAsia="方正仿宋_GBK" w:cs="Times New Roman"/>
          <w:i w:val="0"/>
          <w:iCs w:val="0"/>
          <w:color w:val="auto"/>
          <w:sz w:val="28"/>
          <w:szCs w:val="28"/>
          <w:lang w:val="en-US" w:eastAsia="zh-CN"/>
        </w:rPr>
        <w:t>，</w:t>
      </w:r>
      <w:r>
        <w:rPr>
          <w:rFonts w:hint="default" w:ascii="Times New Roman" w:hAnsi="Times New Roman" w:eastAsia="方正仿宋_GBK" w:cs="Times New Roman"/>
          <w:i w:val="0"/>
          <w:iCs w:val="0"/>
          <w:color w:val="auto"/>
          <w:sz w:val="28"/>
          <w:szCs w:val="28"/>
        </w:rPr>
        <w:t>被列入失信被执行人、重大税收违法失信主体、政府采购严重违法失信行为记录名单的供应商</w:t>
      </w:r>
      <w:r>
        <w:rPr>
          <w:rFonts w:hint="default" w:ascii="Times New Roman" w:hAnsi="Times New Roman" w:eastAsia="方正仿宋_GBK" w:cs="Times New Roman"/>
          <w:i w:val="0"/>
          <w:iCs w:val="0"/>
          <w:color w:val="auto"/>
          <w:sz w:val="28"/>
          <w:szCs w:val="28"/>
          <w:lang w:val="en-US" w:eastAsia="zh-CN"/>
        </w:rPr>
        <w:t>或被广西自贸区钦州港片区开发投资集团有限责任公司及其下属子公司、控股公司列入黑名单的供应商，</w:t>
      </w:r>
      <w:r>
        <w:rPr>
          <w:rFonts w:hint="default" w:ascii="Times New Roman" w:hAnsi="Times New Roman" w:eastAsia="方正仿宋_GBK" w:cs="Times New Roman"/>
          <w:i w:val="0"/>
          <w:iCs w:val="0"/>
          <w:color w:val="auto"/>
          <w:sz w:val="28"/>
          <w:szCs w:val="28"/>
        </w:rPr>
        <w:t>将被拒绝参与本次采购活动）</w:t>
      </w:r>
      <w:r>
        <w:rPr>
          <w:rFonts w:hint="default" w:ascii="Times New Roman" w:hAnsi="Times New Roman" w:eastAsia="方正仿宋_GBK" w:cs="Times New Roman"/>
          <w:i w:val="0"/>
          <w:iCs w:val="0"/>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eastAsia" w:ascii="Times New Roman" w:hAnsi="Times New Roman" w:eastAsia="方正仿宋_GBK" w:cs="Times New Roman"/>
          <w:i w:val="0"/>
          <w:iCs w:val="0"/>
          <w:color w:val="auto"/>
          <w:sz w:val="28"/>
          <w:szCs w:val="28"/>
          <w:lang w:val="en-US" w:eastAsia="zh-CN"/>
        </w:rPr>
        <w:t>4</w:t>
      </w:r>
      <w:r>
        <w:rPr>
          <w:rFonts w:hint="default" w:ascii="Times New Roman" w:hAnsi="Times New Roman" w:eastAsia="方正仿宋_GBK" w:cs="Times New Roman"/>
          <w:i w:val="0"/>
          <w:iCs w:val="0"/>
          <w:color w:val="auto"/>
          <w:sz w:val="28"/>
          <w:szCs w:val="28"/>
          <w:lang w:val="en-US" w:eastAsia="zh-CN"/>
        </w:rPr>
        <w:t>.</w:t>
      </w:r>
      <w:r>
        <w:rPr>
          <w:rFonts w:hint="default" w:ascii="Times New Roman" w:hAnsi="Times New Roman" w:eastAsia="方正仿宋_GBK" w:cs="Times New Roman"/>
          <w:i w:val="0"/>
          <w:iCs w:val="0"/>
          <w:color w:val="auto"/>
          <w:sz w:val="28"/>
          <w:szCs w:val="28"/>
        </w:rPr>
        <w:t>本项目不接受未</w:t>
      </w:r>
      <w:r>
        <w:rPr>
          <w:rFonts w:hint="default" w:ascii="Times New Roman" w:hAnsi="Times New Roman" w:eastAsia="方正仿宋_GBK" w:cs="Times New Roman"/>
          <w:i w:val="0"/>
          <w:iCs w:val="0"/>
          <w:color w:val="auto"/>
          <w:sz w:val="28"/>
          <w:szCs w:val="28"/>
          <w:lang w:val="en-US" w:eastAsia="zh-CN"/>
        </w:rPr>
        <w:t>登记</w:t>
      </w:r>
      <w:r>
        <w:rPr>
          <w:rFonts w:hint="default" w:ascii="Times New Roman" w:hAnsi="Times New Roman" w:eastAsia="方正仿宋_GBK" w:cs="Times New Roman"/>
          <w:i w:val="0"/>
          <w:iCs w:val="0"/>
          <w:color w:val="auto"/>
          <w:sz w:val="28"/>
          <w:szCs w:val="28"/>
        </w:rPr>
        <w:t>的供应商参加竞标。</w:t>
      </w:r>
    </w:p>
    <w:p>
      <w:pPr>
        <w:pStyle w:val="4"/>
        <w:keepNext/>
        <w:keepLines/>
        <w:pageBreakBefore w:val="0"/>
        <w:widowControl w:val="0"/>
        <w:kinsoku/>
        <w:wordWrap/>
        <w:overflowPunct/>
        <w:topLinePunct w:val="0"/>
        <w:autoSpaceDE/>
        <w:autoSpaceDN/>
        <w:bidi w:val="0"/>
        <w:adjustRightInd w:val="0"/>
        <w:snapToGrid w:val="0"/>
        <w:spacing w:before="100" w:after="100" w:line="360" w:lineRule="auto"/>
        <w:textAlignment w:val="auto"/>
        <w:rPr>
          <w:rFonts w:hint="default" w:ascii="Times New Roman" w:hAnsi="Times New Roman" w:eastAsia="方正黑体_GBK" w:cs="Times New Roman"/>
          <w:b w:val="0"/>
          <w:bCs/>
          <w:i w:val="0"/>
          <w:iCs w:val="0"/>
          <w:color w:val="auto"/>
          <w:sz w:val="28"/>
          <w:szCs w:val="28"/>
          <w:lang w:val="en-US" w:eastAsia="zh-CN"/>
        </w:rPr>
      </w:pPr>
      <w:bookmarkStart w:id="17" w:name="_Toc35393631"/>
      <w:bookmarkStart w:id="18" w:name="_Toc8873"/>
      <w:bookmarkStart w:id="19" w:name="_Toc35393800"/>
      <w:bookmarkStart w:id="20" w:name="_Toc17725"/>
      <w:r>
        <w:rPr>
          <w:rFonts w:hint="default" w:ascii="Times New Roman" w:hAnsi="Times New Roman" w:eastAsia="方正黑体_GBK" w:cs="Times New Roman"/>
          <w:b w:val="0"/>
          <w:bCs/>
          <w:i w:val="0"/>
          <w:iCs w:val="0"/>
          <w:color w:val="auto"/>
          <w:sz w:val="28"/>
          <w:szCs w:val="28"/>
          <w:lang w:val="en-US" w:eastAsia="zh-CN"/>
        </w:rPr>
        <w:t>三、获取采购文件</w:t>
      </w:r>
      <w:bookmarkEnd w:id="15"/>
      <w:bookmarkEnd w:id="16"/>
      <w:bookmarkEnd w:id="17"/>
      <w:bookmarkEnd w:id="18"/>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时间：</w:t>
      </w:r>
      <w:r>
        <w:rPr>
          <w:rFonts w:hint="eastAsia" w:ascii="Times New Roman" w:hAnsi="Times New Roman" w:eastAsia="方正仿宋_GBK" w:cs="Times New Roman"/>
          <w:i w:val="0"/>
          <w:iCs w:val="0"/>
          <w:color w:val="FF0000"/>
          <w:sz w:val="28"/>
          <w:szCs w:val="28"/>
          <w:u w:val="single"/>
          <w:lang w:val="en-US" w:eastAsia="zh-CN"/>
        </w:rPr>
        <w:t>2023</w:t>
      </w:r>
      <w:r>
        <w:rPr>
          <w:rFonts w:hint="default" w:ascii="Times New Roman" w:hAnsi="Times New Roman" w:eastAsia="方正仿宋_GBK" w:cs="Times New Roman"/>
          <w:i w:val="0"/>
          <w:iCs w:val="0"/>
          <w:color w:val="FF0000"/>
          <w:sz w:val="28"/>
          <w:szCs w:val="28"/>
          <w:u w:val="single"/>
        </w:rPr>
        <w:t>年</w:t>
      </w:r>
      <w:r>
        <w:rPr>
          <w:rFonts w:hint="eastAsia" w:ascii="Times New Roman" w:hAnsi="Times New Roman" w:eastAsia="方正仿宋_GBK" w:cs="Times New Roman"/>
          <w:i w:val="0"/>
          <w:iCs w:val="0"/>
          <w:color w:val="FF0000"/>
          <w:sz w:val="28"/>
          <w:szCs w:val="28"/>
          <w:u w:val="single"/>
          <w:lang w:val="en-US" w:eastAsia="zh-CN"/>
        </w:rPr>
        <w:t>4</w:t>
      </w:r>
      <w:r>
        <w:rPr>
          <w:rFonts w:hint="default" w:ascii="Times New Roman" w:hAnsi="Times New Roman" w:eastAsia="方正仿宋_GBK" w:cs="Times New Roman"/>
          <w:i w:val="0"/>
          <w:iCs w:val="0"/>
          <w:color w:val="FF0000"/>
          <w:sz w:val="28"/>
          <w:szCs w:val="28"/>
          <w:u w:val="single"/>
        </w:rPr>
        <w:t>月</w:t>
      </w:r>
      <w:r>
        <w:rPr>
          <w:rFonts w:hint="eastAsia" w:ascii="Times New Roman" w:hAnsi="Times New Roman" w:eastAsia="方正仿宋_GBK" w:cs="Times New Roman"/>
          <w:i w:val="0"/>
          <w:iCs w:val="0"/>
          <w:color w:val="FF0000"/>
          <w:sz w:val="28"/>
          <w:szCs w:val="28"/>
          <w:u w:val="single"/>
          <w:lang w:val="en-US" w:eastAsia="zh-CN"/>
        </w:rPr>
        <w:t>17</w:t>
      </w:r>
      <w:r>
        <w:rPr>
          <w:rFonts w:hint="default" w:ascii="Times New Roman" w:hAnsi="Times New Roman" w:eastAsia="方正仿宋_GBK" w:cs="Times New Roman"/>
          <w:i w:val="0"/>
          <w:iCs w:val="0"/>
          <w:color w:val="FF0000"/>
          <w:sz w:val="28"/>
          <w:szCs w:val="28"/>
          <w:u w:val="single"/>
        </w:rPr>
        <w:t>日</w:t>
      </w:r>
      <w:r>
        <w:rPr>
          <w:rFonts w:hint="default" w:ascii="Times New Roman" w:hAnsi="Times New Roman" w:eastAsia="方正仿宋_GBK" w:cs="Times New Roman"/>
          <w:i w:val="0"/>
          <w:iCs w:val="0"/>
          <w:color w:val="FF0000"/>
          <w:sz w:val="28"/>
          <w:szCs w:val="28"/>
        </w:rPr>
        <w:t>至</w:t>
      </w:r>
      <w:r>
        <w:rPr>
          <w:rFonts w:hint="default" w:ascii="Times New Roman" w:hAnsi="Times New Roman" w:eastAsia="方正仿宋_GBK" w:cs="Times New Roman"/>
          <w:i w:val="0"/>
          <w:iCs w:val="0"/>
          <w:color w:val="FF0000"/>
          <w:sz w:val="28"/>
          <w:szCs w:val="28"/>
          <w:u w:val="single"/>
        </w:rPr>
        <w:t xml:space="preserve"> </w:t>
      </w:r>
      <w:r>
        <w:rPr>
          <w:rFonts w:hint="eastAsia" w:ascii="Times New Roman" w:hAnsi="Times New Roman" w:eastAsia="方正仿宋_GBK" w:cs="Times New Roman"/>
          <w:i w:val="0"/>
          <w:iCs w:val="0"/>
          <w:color w:val="FF0000"/>
          <w:sz w:val="28"/>
          <w:szCs w:val="28"/>
          <w:u w:val="single"/>
          <w:lang w:val="en-US" w:eastAsia="zh-CN"/>
        </w:rPr>
        <w:t>2023</w:t>
      </w:r>
      <w:r>
        <w:rPr>
          <w:rFonts w:hint="default" w:ascii="Times New Roman" w:hAnsi="Times New Roman" w:eastAsia="方正仿宋_GBK" w:cs="Times New Roman"/>
          <w:i w:val="0"/>
          <w:iCs w:val="0"/>
          <w:color w:val="FF0000"/>
          <w:sz w:val="28"/>
          <w:szCs w:val="28"/>
          <w:u w:val="single"/>
        </w:rPr>
        <w:t>年</w:t>
      </w:r>
      <w:r>
        <w:rPr>
          <w:rFonts w:hint="eastAsia" w:ascii="Times New Roman" w:hAnsi="Times New Roman" w:eastAsia="方正仿宋_GBK" w:cs="Times New Roman"/>
          <w:i w:val="0"/>
          <w:iCs w:val="0"/>
          <w:color w:val="FF0000"/>
          <w:sz w:val="28"/>
          <w:szCs w:val="28"/>
          <w:u w:val="single"/>
          <w:lang w:val="en-US" w:eastAsia="zh-CN"/>
        </w:rPr>
        <w:t>4</w:t>
      </w:r>
      <w:r>
        <w:rPr>
          <w:rFonts w:hint="default" w:ascii="Times New Roman" w:hAnsi="Times New Roman" w:eastAsia="方正仿宋_GBK" w:cs="Times New Roman"/>
          <w:i w:val="0"/>
          <w:iCs w:val="0"/>
          <w:color w:val="FF0000"/>
          <w:sz w:val="28"/>
          <w:szCs w:val="28"/>
          <w:u w:val="single"/>
        </w:rPr>
        <w:t>月</w:t>
      </w:r>
      <w:r>
        <w:rPr>
          <w:rFonts w:hint="eastAsia" w:ascii="Times New Roman" w:hAnsi="Times New Roman" w:eastAsia="方正仿宋_GBK" w:cs="Times New Roman"/>
          <w:i w:val="0"/>
          <w:iCs w:val="0"/>
          <w:color w:val="FF0000"/>
          <w:sz w:val="28"/>
          <w:szCs w:val="28"/>
          <w:u w:val="single"/>
          <w:lang w:val="en-US" w:eastAsia="zh-CN"/>
        </w:rPr>
        <w:t>20</w:t>
      </w:r>
      <w:r>
        <w:rPr>
          <w:rFonts w:hint="default" w:ascii="Times New Roman" w:hAnsi="Times New Roman" w:eastAsia="方正仿宋_GBK" w:cs="Times New Roman"/>
          <w:i w:val="0"/>
          <w:iCs w:val="0"/>
          <w:color w:val="FF0000"/>
          <w:sz w:val="28"/>
          <w:szCs w:val="28"/>
          <w:u w:val="single"/>
        </w:rPr>
        <w:t>日</w:t>
      </w:r>
      <w:r>
        <w:rPr>
          <w:rFonts w:hint="default" w:ascii="Times New Roman" w:hAnsi="Times New Roman" w:eastAsia="方正仿宋_GBK" w:cs="Times New Roman"/>
          <w:i w:val="0"/>
          <w:iCs w:val="0"/>
          <w:color w:val="auto"/>
          <w:sz w:val="28"/>
          <w:szCs w:val="28"/>
        </w:rPr>
        <w:t>，每天上午</w:t>
      </w:r>
      <w:r>
        <w:rPr>
          <w:rFonts w:hint="eastAsia" w:ascii="Times New Roman" w:hAnsi="Times New Roman" w:eastAsia="方正仿宋_GBK" w:cs="Times New Roman"/>
          <w:i w:val="0"/>
          <w:iCs w:val="0"/>
          <w:color w:val="FF0000"/>
          <w:sz w:val="28"/>
          <w:szCs w:val="28"/>
          <w:u w:val="single"/>
          <w:lang w:val="en-US" w:eastAsia="zh-CN"/>
        </w:rPr>
        <w:t>8:30</w:t>
      </w:r>
      <w:r>
        <w:rPr>
          <w:rFonts w:hint="default" w:ascii="Times New Roman" w:hAnsi="Times New Roman" w:eastAsia="方正仿宋_GBK" w:cs="Times New Roman"/>
          <w:i w:val="0"/>
          <w:iCs w:val="0"/>
          <w:color w:val="FF0000"/>
          <w:sz w:val="28"/>
          <w:szCs w:val="28"/>
        </w:rPr>
        <w:t>至</w:t>
      </w:r>
      <w:r>
        <w:rPr>
          <w:rFonts w:hint="eastAsia" w:ascii="Times New Roman" w:hAnsi="Times New Roman" w:eastAsia="方正仿宋_GBK" w:cs="Times New Roman"/>
          <w:i w:val="0"/>
          <w:iCs w:val="0"/>
          <w:color w:val="FF0000"/>
          <w:sz w:val="28"/>
          <w:szCs w:val="28"/>
          <w:u w:val="single"/>
          <w:lang w:val="en-US" w:eastAsia="zh-CN"/>
        </w:rPr>
        <w:t>12:00</w:t>
      </w:r>
      <w:r>
        <w:rPr>
          <w:rFonts w:hint="default" w:ascii="Times New Roman" w:hAnsi="Times New Roman" w:eastAsia="方正仿宋_GBK" w:cs="Times New Roman"/>
          <w:i w:val="0"/>
          <w:iCs w:val="0"/>
          <w:color w:val="auto"/>
          <w:sz w:val="28"/>
          <w:szCs w:val="28"/>
        </w:rPr>
        <w:t>，下午</w:t>
      </w:r>
      <w:r>
        <w:rPr>
          <w:rFonts w:hint="eastAsia" w:ascii="Times New Roman" w:hAnsi="Times New Roman" w:eastAsia="方正仿宋_GBK" w:cs="Times New Roman"/>
          <w:i w:val="0"/>
          <w:iCs w:val="0"/>
          <w:color w:val="FF0000"/>
          <w:sz w:val="28"/>
          <w:szCs w:val="28"/>
          <w:u w:val="single"/>
          <w:lang w:val="en-US" w:eastAsia="zh-CN"/>
        </w:rPr>
        <w:t>14:30</w:t>
      </w:r>
      <w:r>
        <w:rPr>
          <w:rFonts w:hint="default" w:ascii="Times New Roman" w:hAnsi="Times New Roman" w:eastAsia="方正仿宋_GBK" w:cs="Times New Roman"/>
          <w:i w:val="0"/>
          <w:iCs w:val="0"/>
          <w:color w:val="FF0000"/>
          <w:sz w:val="28"/>
          <w:szCs w:val="28"/>
        </w:rPr>
        <w:t>至</w:t>
      </w:r>
      <w:r>
        <w:rPr>
          <w:rFonts w:hint="eastAsia" w:ascii="Times New Roman" w:hAnsi="Times New Roman" w:eastAsia="方正仿宋_GBK" w:cs="Times New Roman"/>
          <w:i w:val="0"/>
          <w:iCs w:val="0"/>
          <w:color w:val="FF0000"/>
          <w:sz w:val="28"/>
          <w:szCs w:val="28"/>
          <w:u w:val="single"/>
          <w:lang w:val="en-US" w:eastAsia="zh-CN"/>
        </w:rPr>
        <w:t>17:30</w:t>
      </w:r>
      <w:r>
        <w:rPr>
          <w:rFonts w:hint="default" w:ascii="Times New Roman" w:hAnsi="Times New Roman" w:eastAsia="方正仿宋_GBK" w:cs="Times New Roman"/>
          <w:i w:val="0"/>
          <w:iCs w:val="0"/>
          <w:color w:val="auto"/>
          <w:sz w:val="28"/>
          <w:szCs w:val="28"/>
        </w:rPr>
        <w:t>（北京时间，法定节假日除外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u w:val="single"/>
        </w:rPr>
      </w:pPr>
      <w:r>
        <w:rPr>
          <w:rFonts w:hint="default" w:ascii="Times New Roman" w:hAnsi="Times New Roman" w:eastAsia="方正仿宋_GBK" w:cs="Times New Roman"/>
          <w:i w:val="0"/>
          <w:iCs w:val="0"/>
          <w:color w:val="auto"/>
          <w:sz w:val="28"/>
          <w:szCs w:val="28"/>
        </w:rPr>
        <w:t>地点（网址）：广西自贸区钦州港片区开发投资集团有限责任公司网站http://www.qbtzjt.com获取（下载）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u w:val="single"/>
        </w:rPr>
      </w:pPr>
      <w:r>
        <w:rPr>
          <w:rFonts w:hint="default" w:ascii="Times New Roman" w:hAnsi="Times New Roman" w:eastAsia="方正仿宋_GBK" w:cs="Times New Roman"/>
          <w:i w:val="0"/>
          <w:iCs w:val="0"/>
          <w:color w:val="auto"/>
          <w:sz w:val="28"/>
          <w:szCs w:val="28"/>
        </w:rPr>
        <w:t>方式：</w:t>
      </w:r>
      <w:r>
        <w:rPr>
          <w:rFonts w:hint="default" w:ascii="Times New Roman" w:hAnsi="Times New Roman" w:eastAsia="方正仿宋_GBK" w:cs="Times New Roman"/>
          <w:i w:val="0"/>
          <w:iCs w:val="0"/>
          <w:color w:val="auto"/>
          <w:sz w:val="28"/>
          <w:szCs w:val="28"/>
          <w:lang w:val="en-US" w:eastAsia="zh-CN"/>
        </w:rPr>
        <w:t>在</w:t>
      </w:r>
      <w:r>
        <w:rPr>
          <w:rFonts w:hint="default" w:ascii="Times New Roman" w:hAnsi="Times New Roman" w:eastAsia="方正仿宋_GBK" w:cs="Times New Roman"/>
          <w:i w:val="0"/>
          <w:iCs w:val="0"/>
          <w:color w:val="auto"/>
          <w:sz w:val="28"/>
          <w:szCs w:val="28"/>
          <w:u w:val="single"/>
        </w:rPr>
        <w:t xml:space="preserve"> </w:t>
      </w:r>
      <w:r>
        <w:rPr>
          <w:rFonts w:hint="eastAsia" w:ascii="Times New Roman" w:hAnsi="Times New Roman" w:eastAsia="方正仿宋_GBK" w:cs="Times New Roman"/>
          <w:i w:val="0"/>
          <w:iCs w:val="0"/>
          <w:color w:val="FF0000"/>
          <w:sz w:val="28"/>
          <w:szCs w:val="28"/>
          <w:u w:val="single"/>
          <w:lang w:val="en-US" w:eastAsia="zh-CN"/>
        </w:rPr>
        <w:t>2023</w:t>
      </w:r>
      <w:r>
        <w:rPr>
          <w:rFonts w:hint="default" w:ascii="Times New Roman" w:hAnsi="Times New Roman" w:eastAsia="方正仿宋_GBK" w:cs="Times New Roman"/>
          <w:i w:val="0"/>
          <w:iCs w:val="0"/>
          <w:color w:val="FF0000"/>
          <w:sz w:val="28"/>
          <w:szCs w:val="28"/>
          <w:u w:val="single"/>
        </w:rPr>
        <w:t>年</w:t>
      </w:r>
      <w:r>
        <w:rPr>
          <w:rFonts w:hint="eastAsia" w:ascii="Times New Roman" w:hAnsi="Times New Roman" w:eastAsia="方正仿宋_GBK" w:cs="Times New Roman"/>
          <w:i w:val="0"/>
          <w:iCs w:val="0"/>
          <w:color w:val="FF0000"/>
          <w:sz w:val="28"/>
          <w:szCs w:val="28"/>
          <w:u w:val="single"/>
          <w:lang w:val="en-US" w:eastAsia="zh-CN"/>
        </w:rPr>
        <w:t>4</w:t>
      </w:r>
      <w:r>
        <w:rPr>
          <w:rFonts w:hint="default" w:ascii="Times New Roman" w:hAnsi="Times New Roman" w:eastAsia="方正仿宋_GBK" w:cs="Times New Roman"/>
          <w:i w:val="0"/>
          <w:iCs w:val="0"/>
          <w:color w:val="FF0000"/>
          <w:sz w:val="28"/>
          <w:szCs w:val="28"/>
          <w:u w:val="single"/>
        </w:rPr>
        <w:t>月</w:t>
      </w:r>
      <w:r>
        <w:rPr>
          <w:rFonts w:hint="eastAsia" w:ascii="Times New Roman" w:hAnsi="Times New Roman" w:eastAsia="方正仿宋_GBK" w:cs="Times New Roman"/>
          <w:i w:val="0"/>
          <w:iCs w:val="0"/>
          <w:color w:val="FF0000"/>
          <w:sz w:val="28"/>
          <w:szCs w:val="28"/>
          <w:u w:val="single"/>
          <w:lang w:val="en-US" w:eastAsia="zh-CN"/>
        </w:rPr>
        <w:t>25</w:t>
      </w:r>
      <w:r>
        <w:rPr>
          <w:rFonts w:hint="default" w:ascii="Times New Roman" w:hAnsi="Times New Roman" w:eastAsia="方正仿宋_GBK" w:cs="Times New Roman"/>
          <w:i w:val="0"/>
          <w:iCs w:val="0"/>
          <w:color w:val="FF0000"/>
          <w:sz w:val="28"/>
          <w:szCs w:val="28"/>
          <w:u w:val="single"/>
        </w:rPr>
        <w:t>日</w:t>
      </w:r>
      <w:r>
        <w:rPr>
          <w:rFonts w:hint="eastAsia" w:ascii="Times New Roman" w:hAnsi="Times New Roman" w:eastAsia="方正仿宋_GBK" w:cs="Times New Roman"/>
          <w:i w:val="0"/>
          <w:iCs w:val="0"/>
          <w:color w:val="FF0000"/>
          <w:sz w:val="28"/>
          <w:szCs w:val="28"/>
          <w:u w:val="single"/>
          <w:lang w:val="en-US" w:eastAsia="zh-CN"/>
        </w:rPr>
        <w:t>9时30分</w:t>
      </w:r>
      <w:r>
        <w:rPr>
          <w:rFonts w:hint="default" w:ascii="Times New Roman" w:hAnsi="Times New Roman" w:eastAsia="方正仿宋_GBK" w:cs="Times New Roman"/>
          <w:i w:val="0"/>
          <w:iCs w:val="0"/>
          <w:color w:val="auto"/>
          <w:sz w:val="28"/>
          <w:szCs w:val="28"/>
          <w:u w:val="single"/>
          <w:lang w:val="en-US" w:eastAsia="zh-CN"/>
        </w:rPr>
        <w:t>前，</w:t>
      </w:r>
      <w:r>
        <w:rPr>
          <w:rFonts w:hint="default" w:ascii="Times New Roman" w:hAnsi="Times New Roman" w:eastAsia="方正仿宋_GBK" w:cs="Times New Roman"/>
          <w:i w:val="0"/>
          <w:iCs w:val="0"/>
          <w:color w:val="auto"/>
          <w:sz w:val="28"/>
          <w:szCs w:val="28"/>
          <w:lang w:val="en-US" w:eastAsia="zh-CN"/>
        </w:rPr>
        <w:t>将</w:t>
      </w:r>
      <w:r>
        <w:rPr>
          <w:rFonts w:hint="default" w:ascii="Times New Roman" w:hAnsi="Times New Roman" w:eastAsia="方正仿宋_GBK" w:cs="Times New Roman"/>
          <w:i w:val="0"/>
          <w:iCs w:val="0"/>
          <w:color w:val="auto"/>
          <w:sz w:val="28"/>
          <w:szCs w:val="28"/>
        </w:rPr>
        <w:t>法定代表人身份证复印件或委托代理人身份证复印件</w:t>
      </w:r>
      <w:r>
        <w:rPr>
          <w:rFonts w:hint="default" w:ascii="Times New Roman" w:hAnsi="Times New Roman" w:eastAsia="方正仿宋_GBK" w:cs="Times New Roman"/>
          <w:i w:val="0"/>
          <w:iCs w:val="0"/>
          <w:color w:val="auto"/>
          <w:sz w:val="28"/>
          <w:szCs w:val="28"/>
          <w:lang w:val="en-US" w:eastAsia="zh-CN"/>
        </w:rPr>
        <w:t>和</w:t>
      </w:r>
      <w:r>
        <w:rPr>
          <w:rFonts w:hint="default" w:ascii="Times New Roman" w:hAnsi="Times New Roman" w:eastAsia="方正仿宋_GBK" w:cs="Times New Roman"/>
          <w:i w:val="0"/>
          <w:iCs w:val="0"/>
          <w:color w:val="auto"/>
          <w:sz w:val="28"/>
          <w:szCs w:val="28"/>
        </w:rPr>
        <w:t>法定代表人授权书原件</w:t>
      </w:r>
      <w:r>
        <w:rPr>
          <w:rFonts w:hint="default" w:ascii="Times New Roman" w:hAnsi="Times New Roman" w:eastAsia="方正仿宋_GBK" w:cs="Times New Roman"/>
          <w:i w:val="0"/>
          <w:iCs w:val="0"/>
          <w:color w:val="auto"/>
          <w:sz w:val="28"/>
          <w:szCs w:val="28"/>
          <w:lang w:eastAsia="zh-CN"/>
        </w:rPr>
        <w:t>、</w:t>
      </w:r>
      <w:r>
        <w:rPr>
          <w:rFonts w:hint="default" w:ascii="Times New Roman" w:hAnsi="Times New Roman" w:eastAsia="方正仿宋_GBK" w:cs="Times New Roman"/>
          <w:i w:val="0"/>
          <w:iCs w:val="0"/>
          <w:color w:val="auto"/>
          <w:sz w:val="28"/>
          <w:szCs w:val="28"/>
        </w:rPr>
        <w:t>主体资格证明（如营业执照、事业单位法人证书</w:t>
      </w:r>
      <w:r>
        <w:rPr>
          <w:rFonts w:hint="default" w:ascii="Times New Roman" w:hAnsi="Times New Roman" w:eastAsia="方正仿宋_GBK" w:cs="Times New Roman"/>
          <w:i w:val="0"/>
          <w:iCs w:val="0"/>
          <w:color w:val="auto"/>
          <w:sz w:val="28"/>
          <w:szCs w:val="28"/>
          <w:lang w:eastAsia="zh-CN"/>
        </w:rPr>
        <w:t>、</w:t>
      </w:r>
      <w:r>
        <w:rPr>
          <w:rFonts w:hint="default" w:ascii="Times New Roman" w:hAnsi="Times New Roman" w:eastAsia="方正仿宋_GBK" w:cs="Times New Roman"/>
          <w:i w:val="0"/>
          <w:iCs w:val="0"/>
          <w:color w:val="auto"/>
          <w:sz w:val="28"/>
          <w:szCs w:val="28"/>
          <w:lang w:val="en-US" w:eastAsia="zh-CN"/>
        </w:rPr>
        <w:t>资质证书</w:t>
      </w:r>
      <w:r>
        <w:rPr>
          <w:rFonts w:hint="default" w:ascii="Times New Roman" w:hAnsi="Times New Roman" w:eastAsia="方正仿宋_GBK" w:cs="Times New Roman"/>
          <w:i w:val="0"/>
          <w:iCs w:val="0"/>
          <w:color w:val="auto"/>
          <w:sz w:val="28"/>
          <w:szCs w:val="28"/>
        </w:rPr>
        <w:t>等）副本复印件</w:t>
      </w:r>
      <w:r>
        <w:rPr>
          <w:rFonts w:hint="default" w:ascii="Times New Roman" w:hAnsi="Times New Roman" w:eastAsia="方正仿宋_GBK" w:cs="Times New Roman"/>
          <w:i w:val="0"/>
          <w:iCs w:val="0"/>
          <w:color w:val="auto"/>
          <w:sz w:val="28"/>
          <w:szCs w:val="28"/>
          <w:lang w:val="en-US" w:eastAsia="zh-CN"/>
        </w:rPr>
        <w:t>的扫描件</w:t>
      </w:r>
      <w:r>
        <w:rPr>
          <w:rFonts w:hint="default" w:ascii="Times New Roman" w:hAnsi="Times New Roman" w:eastAsia="方正仿宋_GBK" w:cs="Times New Roman"/>
          <w:i w:val="0"/>
          <w:iCs w:val="0"/>
          <w:color w:val="auto"/>
          <w:sz w:val="28"/>
          <w:szCs w:val="28"/>
        </w:rPr>
        <w:t>（所有复印件均须加盖单位公章）</w:t>
      </w:r>
      <w:r>
        <w:rPr>
          <w:rFonts w:hint="default" w:ascii="Times New Roman" w:hAnsi="Times New Roman" w:eastAsia="方正仿宋_GBK" w:cs="Times New Roman"/>
          <w:i w:val="0"/>
          <w:iCs w:val="0"/>
          <w:color w:val="auto"/>
          <w:sz w:val="28"/>
          <w:szCs w:val="28"/>
          <w:lang w:val="en-US" w:eastAsia="zh-CN"/>
        </w:rPr>
        <w:t>发送至</w:t>
      </w:r>
      <w:r>
        <w:rPr>
          <w:rFonts w:hint="default" w:ascii="Times New Roman" w:hAnsi="Times New Roman" w:eastAsia="方正仿宋_GBK" w:cs="Times New Roman"/>
          <w:i w:val="0"/>
          <w:iCs w:val="0"/>
          <w:color w:val="auto"/>
          <w:sz w:val="28"/>
          <w:szCs w:val="28"/>
          <w:u w:val="single"/>
          <w:lang w:val="en-US" w:eastAsia="zh-CN"/>
        </w:rPr>
        <w:t>fksjb@qzmktjt.com</w:t>
      </w:r>
      <w:r>
        <w:rPr>
          <w:rFonts w:hint="default" w:ascii="Times New Roman" w:hAnsi="Times New Roman" w:eastAsia="方正仿宋_GBK" w:cs="Times New Roman"/>
          <w:i w:val="0"/>
          <w:iCs w:val="0"/>
          <w:color w:val="auto"/>
          <w:sz w:val="28"/>
          <w:szCs w:val="28"/>
          <w:lang w:val="en-US" w:eastAsia="zh-CN"/>
        </w:rPr>
        <w:t>进行登记，登记成功后方可</w:t>
      </w:r>
      <w:r>
        <w:rPr>
          <w:rFonts w:hint="default" w:ascii="Times New Roman" w:hAnsi="Times New Roman" w:eastAsia="方正仿宋_GBK" w:cs="Times New Roman"/>
          <w:i w:val="0"/>
          <w:iCs w:val="0"/>
          <w:color w:val="auto"/>
          <w:sz w:val="28"/>
          <w:szCs w:val="28"/>
        </w:rPr>
        <w:t>参加竞标。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val="en-US" w:eastAsia="zh-CN"/>
        </w:rPr>
      </w:pPr>
      <w:r>
        <w:rPr>
          <w:rFonts w:hint="default" w:ascii="Times New Roman" w:hAnsi="Times New Roman" w:eastAsia="方正仿宋_GBK" w:cs="Times New Roman"/>
          <w:i w:val="0"/>
          <w:iCs w:val="0"/>
          <w:color w:val="auto"/>
          <w:sz w:val="28"/>
          <w:szCs w:val="28"/>
        </w:rPr>
        <w:t>售价：</w:t>
      </w:r>
      <w:r>
        <w:rPr>
          <w:rFonts w:hint="default" w:ascii="Times New Roman" w:hAnsi="Times New Roman" w:eastAsia="方正仿宋_GBK" w:cs="Times New Roman"/>
          <w:i w:val="0"/>
          <w:iCs w:val="0"/>
          <w:color w:val="auto"/>
          <w:sz w:val="28"/>
          <w:szCs w:val="28"/>
          <w:lang w:val="en-US" w:eastAsia="zh-CN"/>
        </w:rPr>
        <w:t>0元</w:t>
      </w:r>
    </w:p>
    <w:p>
      <w:pPr>
        <w:pStyle w:val="4"/>
        <w:keepNext/>
        <w:keepLines/>
        <w:pageBreakBefore w:val="0"/>
        <w:widowControl w:val="0"/>
        <w:kinsoku/>
        <w:wordWrap/>
        <w:overflowPunct/>
        <w:topLinePunct w:val="0"/>
        <w:autoSpaceDE/>
        <w:autoSpaceDN/>
        <w:bidi w:val="0"/>
        <w:adjustRightInd w:val="0"/>
        <w:snapToGrid w:val="0"/>
        <w:spacing w:before="100" w:after="100" w:line="360" w:lineRule="auto"/>
        <w:textAlignment w:val="auto"/>
        <w:rPr>
          <w:rFonts w:hint="default" w:ascii="Times New Roman" w:hAnsi="Times New Roman" w:eastAsia="方正黑体_GBK" w:cs="Times New Roman"/>
          <w:b w:val="0"/>
          <w:i w:val="0"/>
          <w:iCs w:val="0"/>
          <w:color w:val="auto"/>
          <w:sz w:val="28"/>
          <w:szCs w:val="28"/>
          <w:lang w:val="en-US" w:eastAsia="zh-CN"/>
        </w:rPr>
      </w:pPr>
      <w:bookmarkStart w:id="21" w:name="_Toc35393801"/>
      <w:bookmarkStart w:id="22" w:name="_Toc28359092"/>
      <w:bookmarkStart w:id="23" w:name="_Toc28359015"/>
      <w:bookmarkStart w:id="24" w:name="_Toc7276"/>
      <w:bookmarkStart w:id="25" w:name="_Toc14065"/>
      <w:bookmarkStart w:id="26" w:name="_Toc35393632"/>
      <w:r>
        <w:rPr>
          <w:rFonts w:hint="default" w:ascii="Times New Roman" w:hAnsi="Times New Roman" w:eastAsia="方正黑体_GBK" w:cs="Times New Roman"/>
          <w:b w:val="0"/>
          <w:i w:val="0"/>
          <w:iCs w:val="0"/>
          <w:color w:val="auto"/>
          <w:sz w:val="28"/>
          <w:szCs w:val="28"/>
          <w:lang w:val="en-US" w:eastAsia="zh-CN"/>
        </w:rPr>
        <w:t>四、响应文件提交</w:t>
      </w:r>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bCs/>
          <w:i w:val="0"/>
          <w:iCs w:val="0"/>
          <w:color w:val="C00000"/>
          <w:sz w:val="28"/>
          <w:szCs w:val="28"/>
          <w:u w:val="single"/>
        </w:rPr>
      </w:pPr>
      <w:r>
        <w:rPr>
          <w:rFonts w:hint="default" w:ascii="Times New Roman" w:hAnsi="Times New Roman" w:eastAsia="方正仿宋_GBK" w:cs="Times New Roman"/>
          <w:i w:val="0"/>
          <w:iCs w:val="0"/>
          <w:color w:val="auto"/>
          <w:sz w:val="28"/>
          <w:szCs w:val="28"/>
        </w:rPr>
        <w:t>截止时间：</w:t>
      </w:r>
      <w:r>
        <w:rPr>
          <w:rFonts w:hint="eastAsia" w:ascii="Times New Roman" w:hAnsi="Times New Roman" w:eastAsia="方正仿宋_GBK" w:cs="Times New Roman"/>
          <w:i w:val="0"/>
          <w:iCs w:val="0"/>
          <w:color w:val="FF0000"/>
          <w:sz w:val="28"/>
          <w:szCs w:val="28"/>
          <w:u w:val="single"/>
          <w:lang w:val="en-US" w:eastAsia="zh-CN"/>
        </w:rPr>
        <w:t>2023</w:t>
      </w:r>
      <w:r>
        <w:rPr>
          <w:rFonts w:hint="default" w:ascii="Times New Roman" w:hAnsi="Times New Roman" w:eastAsia="方正仿宋_GBK" w:cs="Times New Roman"/>
          <w:bCs/>
          <w:i w:val="0"/>
          <w:iCs w:val="0"/>
          <w:color w:val="FF0000"/>
          <w:sz w:val="28"/>
          <w:szCs w:val="28"/>
          <w:u w:val="single"/>
        </w:rPr>
        <w:t>年</w:t>
      </w:r>
      <w:r>
        <w:rPr>
          <w:rFonts w:hint="eastAsia" w:ascii="Times New Roman" w:hAnsi="Times New Roman" w:eastAsia="方正仿宋_GBK" w:cs="Times New Roman"/>
          <w:bCs/>
          <w:i w:val="0"/>
          <w:iCs w:val="0"/>
          <w:color w:val="FF0000"/>
          <w:sz w:val="28"/>
          <w:szCs w:val="28"/>
          <w:u w:val="single"/>
          <w:lang w:val="en-US" w:eastAsia="zh-CN"/>
        </w:rPr>
        <w:t>4</w:t>
      </w:r>
      <w:r>
        <w:rPr>
          <w:rFonts w:hint="default" w:ascii="Times New Roman" w:hAnsi="Times New Roman" w:eastAsia="方正仿宋_GBK" w:cs="Times New Roman"/>
          <w:bCs/>
          <w:i w:val="0"/>
          <w:iCs w:val="0"/>
          <w:color w:val="FF0000"/>
          <w:sz w:val="28"/>
          <w:szCs w:val="28"/>
          <w:u w:val="single"/>
        </w:rPr>
        <w:t>月</w:t>
      </w:r>
      <w:r>
        <w:rPr>
          <w:rFonts w:hint="eastAsia" w:ascii="Times New Roman" w:hAnsi="Times New Roman" w:eastAsia="方正仿宋_GBK" w:cs="Times New Roman"/>
          <w:bCs/>
          <w:i w:val="0"/>
          <w:iCs w:val="0"/>
          <w:color w:val="FF0000"/>
          <w:sz w:val="28"/>
          <w:szCs w:val="28"/>
          <w:u w:val="single"/>
          <w:lang w:val="en-US" w:eastAsia="zh-CN"/>
        </w:rPr>
        <w:t>25</w:t>
      </w:r>
      <w:r>
        <w:rPr>
          <w:rFonts w:hint="default" w:ascii="Times New Roman" w:hAnsi="Times New Roman" w:eastAsia="方正仿宋_GBK" w:cs="Times New Roman"/>
          <w:bCs/>
          <w:i w:val="0"/>
          <w:iCs w:val="0"/>
          <w:color w:val="FF0000"/>
          <w:sz w:val="28"/>
          <w:szCs w:val="28"/>
          <w:u w:val="single"/>
        </w:rPr>
        <w:t>日</w:t>
      </w:r>
      <w:r>
        <w:rPr>
          <w:rFonts w:hint="eastAsia" w:ascii="Times New Roman" w:hAnsi="Times New Roman" w:eastAsia="方正仿宋_GBK" w:cs="Times New Roman"/>
          <w:bCs/>
          <w:i w:val="0"/>
          <w:iCs w:val="0"/>
          <w:color w:val="FF0000"/>
          <w:sz w:val="28"/>
          <w:szCs w:val="28"/>
          <w:u w:val="single"/>
          <w:lang w:val="en-US" w:eastAsia="zh-CN"/>
        </w:rPr>
        <w:t>9时30</w:t>
      </w:r>
      <w:r>
        <w:rPr>
          <w:rFonts w:hint="default" w:ascii="Times New Roman" w:hAnsi="Times New Roman" w:eastAsia="方正仿宋_GBK" w:cs="Times New Roman"/>
          <w:bCs/>
          <w:i w:val="0"/>
          <w:iCs w:val="0"/>
          <w:color w:val="FF0000"/>
          <w:sz w:val="28"/>
          <w:szCs w:val="28"/>
          <w:u w:val="single"/>
        </w:rPr>
        <w:t>分</w:t>
      </w:r>
      <w:r>
        <w:rPr>
          <w:rFonts w:hint="default" w:ascii="Times New Roman" w:hAnsi="Times New Roman" w:eastAsia="方正仿宋_GBK" w:cs="Times New Roman"/>
          <w:bCs/>
          <w:i w:val="0"/>
          <w:iCs w:val="0"/>
          <w:color w:val="auto"/>
          <w:sz w:val="28"/>
          <w:szCs w:val="28"/>
        </w:rPr>
        <w:t>（北京时间）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u w:val="single"/>
          <w:lang w:val="en-US" w:eastAsia="zh-CN"/>
        </w:rPr>
      </w:pPr>
      <w:bookmarkStart w:id="27" w:name="_Toc35393802"/>
      <w:bookmarkStart w:id="28" w:name="_Toc35393633"/>
      <w:bookmarkStart w:id="29" w:name="_Toc28359016"/>
      <w:bookmarkStart w:id="30" w:name="_Toc28359093"/>
      <w:r>
        <w:rPr>
          <w:rFonts w:hint="default" w:ascii="Times New Roman" w:hAnsi="Times New Roman" w:eastAsia="方正仿宋_GBK" w:cs="Times New Roman"/>
          <w:i w:val="0"/>
          <w:iCs w:val="0"/>
          <w:color w:val="auto"/>
          <w:sz w:val="28"/>
          <w:szCs w:val="28"/>
        </w:rPr>
        <w:t>提交</w:t>
      </w:r>
      <w:r>
        <w:rPr>
          <w:rFonts w:hint="default" w:ascii="Times New Roman" w:hAnsi="Times New Roman" w:eastAsia="方正仿宋_GBK" w:cs="Times New Roman"/>
          <w:i w:val="0"/>
          <w:iCs w:val="0"/>
          <w:color w:val="auto"/>
          <w:sz w:val="28"/>
          <w:szCs w:val="28"/>
          <w:lang w:val="en-US" w:eastAsia="zh-CN"/>
        </w:rPr>
        <w:t>响应</w:t>
      </w:r>
      <w:r>
        <w:rPr>
          <w:rFonts w:hint="default" w:ascii="Times New Roman" w:hAnsi="Times New Roman" w:eastAsia="方正仿宋_GBK" w:cs="Times New Roman"/>
          <w:i w:val="0"/>
          <w:iCs w:val="0"/>
          <w:color w:val="auto"/>
          <w:sz w:val="28"/>
          <w:szCs w:val="28"/>
        </w:rPr>
        <w:t>文件地点：</w:t>
      </w:r>
      <w:r>
        <w:rPr>
          <w:rFonts w:hint="default" w:ascii="Times New Roman" w:hAnsi="Times New Roman" w:eastAsia="方正仿宋_GBK" w:cs="Times New Roman"/>
          <w:i w:val="0"/>
          <w:iCs w:val="0"/>
          <w:color w:val="auto"/>
          <w:sz w:val="28"/>
          <w:szCs w:val="28"/>
          <w:u w:val="single"/>
          <w:lang w:val="en-US" w:eastAsia="zh-CN"/>
        </w:rPr>
        <w:t>广西钦州市保税港区</w:t>
      </w:r>
      <w:r>
        <w:rPr>
          <w:rFonts w:hint="eastAsia" w:ascii="Times New Roman" w:hAnsi="Times New Roman" w:eastAsia="方正仿宋_GBK" w:cs="Times New Roman"/>
          <w:i w:val="0"/>
          <w:iCs w:val="0"/>
          <w:color w:val="auto"/>
          <w:sz w:val="28"/>
          <w:szCs w:val="28"/>
          <w:u w:val="single"/>
          <w:lang w:val="en-US" w:eastAsia="zh-CN"/>
        </w:rPr>
        <w:t>友谊大道1号</w:t>
      </w:r>
      <w:r>
        <w:rPr>
          <w:rFonts w:hint="default" w:ascii="Times New Roman" w:hAnsi="Times New Roman" w:eastAsia="方正仿宋_GBK" w:cs="Times New Roman"/>
          <w:i w:val="0"/>
          <w:iCs w:val="0"/>
          <w:color w:val="auto"/>
          <w:sz w:val="28"/>
          <w:szCs w:val="28"/>
          <w:u w:val="single"/>
          <w:lang w:val="en-US" w:eastAsia="zh-CN"/>
        </w:rPr>
        <w:t>自贸</w:t>
      </w:r>
      <w:r>
        <w:rPr>
          <w:rFonts w:hint="eastAsia" w:ascii="Times New Roman" w:hAnsi="Times New Roman" w:eastAsia="方正仿宋_GBK" w:cs="Times New Roman"/>
          <w:i w:val="0"/>
          <w:iCs w:val="0"/>
          <w:color w:val="auto"/>
          <w:sz w:val="28"/>
          <w:szCs w:val="28"/>
          <w:u w:val="single"/>
          <w:lang w:val="en-US" w:eastAsia="zh-CN"/>
        </w:rPr>
        <w:t>大厦A座23楼</w:t>
      </w:r>
      <w:r>
        <w:rPr>
          <w:rFonts w:hint="default" w:ascii="Times New Roman" w:hAnsi="Times New Roman" w:eastAsia="方正仿宋_GBK" w:cs="Times New Roman"/>
          <w:i w:val="0"/>
          <w:iCs w:val="0"/>
          <w:color w:val="auto"/>
          <w:sz w:val="28"/>
          <w:szCs w:val="28"/>
          <w:u w:val="single"/>
        </w:rPr>
        <w:t>风控审计部，</w:t>
      </w:r>
      <w:r>
        <w:rPr>
          <w:rFonts w:hint="default" w:ascii="Times New Roman" w:hAnsi="Times New Roman" w:eastAsia="方正仿宋_GBK" w:cs="Times New Roman"/>
          <w:i w:val="0"/>
          <w:iCs w:val="0"/>
          <w:color w:val="auto"/>
          <w:sz w:val="28"/>
          <w:szCs w:val="28"/>
          <w:u w:val="single"/>
          <w:lang w:val="en-US" w:eastAsia="zh-CN"/>
        </w:rPr>
        <w:t>联系人及</w:t>
      </w:r>
      <w:r>
        <w:rPr>
          <w:rFonts w:hint="default" w:ascii="Times New Roman" w:hAnsi="Times New Roman" w:eastAsia="方正仿宋_GBK" w:cs="Times New Roman"/>
          <w:i w:val="0"/>
          <w:iCs w:val="0"/>
          <w:color w:val="auto"/>
          <w:sz w:val="28"/>
          <w:szCs w:val="28"/>
          <w:u w:val="single"/>
        </w:rPr>
        <w:t>电话：</w:t>
      </w:r>
      <w:r>
        <w:rPr>
          <w:rFonts w:hint="eastAsia" w:ascii="Times New Roman" w:hAnsi="Times New Roman" w:eastAsia="方正仿宋_GBK" w:cs="Times New Roman"/>
          <w:i w:val="0"/>
          <w:iCs w:val="0"/>
          <w:color w:val="auto"/>
          <w:sz w:val="28"/>
          <w:szCs w:val="28"/>
          <w:u w:val="single"/>
          <w:lang w:val="en-US" w:eastAsia="zh-CN"/>
        </w:rPr>
        <w:t>黄全炳13877024268</w:t>
      </w:r>
      <w:r>
        <w:rPr>
          <w:rFonts w:hint="default" w:ascii="Times New Roman" w:hAnsi="Times New Roman" w:eastAsia="方正仿宋_GBK" w:cs="Times New Roman"/>
          <w:i w:val="0"/>
          <w:iCs w:val="0"/>
          <w:color w:val="auto"/>
          <w:sz w:val="28"/>
          <w:szCs w:val="28"/>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lang w:val="en-US" w:eastAsia="zh-CN"/>
        </w:rPr>
      </w:pPr>
      <w:r>
        <w:rPr>
          <w:rFonts w:hint="default" w:ascii="Times New Roman" w:hAnsi="Times New Roman" w:eastAsia="方正仿宋_GBK" w:cs="Times New Roman"/>
          <w:i w:val="0"/>
          <w:iCs w:val="0"/>
          <w:color w:val="auto"/>
          <w:sz w:val="28"/>
          <w:szCs w:val="28"/>
          <w:lang w:val="en-US" w:eastAsia="zh-CN"/>
        </w:rPr>
        <w:t>未按要求密封、逾期送达的或者未送达指定地点的，采购人不予受理。</w:t>
      </w:r>
      <w:bookmarkStart w:id="50" w:name="_GoBack"/>
      <w:bookmarkEnd w:id="50"/>
    </w:p>
    <w:p>
      <w:pPr>
        <w:pStyle w:val="4"/>
        <w:keepNext/>
        <w:keepLines/>
        <w:adjustRightInd w:val="0"/>
        <w:snapToGrid w:val="0"/>
        <w:spacing w:before="100" w:after="100" w:line="360" w:lineRule="auto"/>
        <w:rPr>
          <w:rFonts w:hint="default" w:ascii="Times New Roman" w:hAnsi="Times New Roman" w:eastAsia="方正黑体_GBK" w:cs="Times New Roman"/>
          <w:b w:val="0"/>
          <w:i w:val="0"/>
          <w:iCs w:val="0"/>
          <w:color w:val="auto"/>
          <w:sz w:val="28"/>
          <w:szCs w:val="28"/>
          <w:lang w:val="en-US" w:eastAsia="zh-CN"/>
        </w:rPr>
      </w:pPr>
      <w:bookmarkStart w:id="31" w:name="_Toc2996"/>
      <w:r>
        <w:rPr>
          <w:rFonts w:hint="default" w:ascii="Times New Roman" w:hAnsi="Times New Roman" w:eastAsia="方正黑体_GBK" w:cs="Times New Roman"/>
          <w:b w:val="0"/>
          <w:bCs/>
          <w:i w:val="0"/>
          <w:iCs w:val="0"/>
          <w:color w:val="auto"/>
          <w:kern w:val="2"/>
          <w:sz w:val="28"/>
          <w:szCs w:val="28"/>
          <w:lang w:val="en-US" w:eastAsia="zh-CN" w:bidi="ar-SA"/>
        </w:rPr>
        <w:t>五、开启</w:t>
      </w:r>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bCs/>
          <w:i w:val="0"/>
          <w:iCs w:val="0"/>
          <w:color w:val="auto"/>
          <w:sz w:val="28"/>
          <w:szCs w:val="28"/>
          <w:lang w:val="en-US" w:eastAsia="zh-CN"/>
        </w:rPr>
      </w:pPr>
      <w:r>
        <w:rPr>
          <w:rFonts w:hint="default" w:ascii="Times New Roman" w:hAnsi="Times New Roman" w:eastAsia="方正仿宋_GBK" w:cs="Times New Roman"/>
          <w:i w:val="0"/>
          <w:iCs w:val="0"/>
          <w:color w:val="auto"/>
          <w:sz w:val="28"/>
          <w:szCs w:val="28"/>
        </w:rPr>
        <w:t>时间：</w:t>
      </w:r>
      <w:r>
        <w:rPr>
          <w:rFonts w:hint="eastAsia" w:ascii="Times New Roman" w:hAnsi="Times New Roman" w:eastAsia="方正仿宋_GBK" w:cs="Times New Roman"/>
          <w:i w:val="0"/>
          <w:iCs w:val="0"/>
          <w:color w:val="FF0000"/>
          <w:sz w:val="28"/>
          <w:szCs w:val="28"/>
          <w:u w:val="single"/>
          <w:lang w:val="en-US" w:eastAsia="zh-CN"/>
        </w:rPr>
        <w:t>2023</w:t>
      </w:r>
      <w:r>
        <w:rPr>
          <w:rFonts w:hint="default" w:ascii="Times New Roman" w:hAnsi="Times New Roman" w:eastAsia="方正仿宋_GBK" w:cs="Times New Roman"/>
          <w:bCs/>
          <w:i w:val="0"/>
          <w:iCs w:val="0"/>
          <w:color w:val="FF0000"/>
          <w:sz w:val="28"/>
          <w:szCs w:val="28"/>
          <w:u w:val="single"/>
        </w:rPr>
        <w:t>年</w:t>
      </w:r>
      <w:r>
        <w:rPr>
          <w:rFonts w:hint="eastAsia" w:ascii="Times New Roman" w:hAnsi="Times New Roman" w:eastAsia="方正仿宋_GBK" w:cs="Times New Roman"/>
          <w:bCs/>
          <w:i w:val="0"/>
          <w:iCs w:val="0"/>
          <w:color w:val="FF0000"/>
          <w:sz w:val="28"/>
          <w:szCs w:val="28"/>
          <w:u w:val="single"/>
          <w:lang w:val="en-US" w:eastAsia="zh-CN"/>
        </w:rPr>
        <w:t>4</w:t>
      </w:r>
      <w:r>
        <w:rPr>
          <w:rFonts w:hint="default" w:ascii="Times New Roman" w:hAnsi="Times New Roman" w:eastAsia="方正仿宋_GBK" w:cs="Times New Roman"/>
          <w:bCs/>
          <w:i w:val="0"/>
          <w:iCs w:val="0"/>
          <w:color w:val="FF0000"/>
          <w:sz w:val="28"/>
          <w:szCs w:val="28"/>
          <w:u w:val="single"/>
        </w:rPr>
        <w:t>月</w:t>
      </w:r>
      <w:r>
        <w:rPr>
          <w:rFonts w:hint="eastAsia" w:ascii="Times New Roman" w:hAnsi="Times New Roman" w:eastAsia="方正仿宋_GBK" w:cs="Times New Roman"/>
          <w:bCs/>
          <w:i w:val="0"/>
          <w:iCs w:val="0"/>
          <w:color w:val="FF0000"/>
          <w:sz w:val="28"/>
          <w:szCs w:val="28"/>
          <w:u w:val="single"/>
          <w:lang w:val="en-US" w:eastAsia="zh-CN"/>
        </w:rPr>
        <w:t>25</w:t>
      </w:r>
      <w:r>
        <w:rPr>
          <w:rFonts w:hint="default" w:ascii="Times New Roman" w:hAnsi="Times New Roman" w:eastAsia="方正仿宋_GBK" w:cs="Times New Roman"/>
          <w:bCs/>
          <w:i w:val="0"/>
          <w:iCs w:val="0"/>
          <w:color w:val="FF0000"/>
          <w:sz w:val="28"/>
          <w:szCs w:val="28"/>
          <w:u w:val="single"/>
        </w:rPr>
        <w:t>日</w:t>
      </w:r>
      <w:r>
        <w:rPr>
          <w:rFonts w:hint="eastAsia" w:ascii="Times New Roman" w:hAnsi="Times New Roman" w:eastAsia="方正仿宋_GBK" w:cs="Times New Roman"/>
          <w:bCs/>
          <w:i w:val="0"/>
          <w:iCs w:val="0"/>
          <w:color w:val="FF0000"/>
          <w:sz w:val="28"/>
          <w:szCs w:val="28"/>
          <w:u w:val="single"/>
          <w:lang w:val="en-US" w:eastAsia="zh-CN"/>
        </w:rPr>
        <w:t>9</w:t>
      </w:r>
      <w:r>
        <w:rPr>
          <w:rFonts w:hint="default" w:ascii="Times New Roman" w:hAnsi="Times New Roman" w:eastAsia="方正仿宋_GBK" w:cs="Times New Roman"/>
          <w:bCs/>
          <w:i w:val="0"/>
          <w:iCs w:val="0"/>
          <w:color w:val="FF0000"/>
          <w:sz w:val="28"/>
          <w:szCs w:val="28"/>
          <w:u w:val="single"/>
        </w:rPr>
        <w:t>点</w:t>
      </w:r>
      <w:r>
        <w:rPr>
          <w:rFonts w:hint="eastAsia" w:ascii="Times New Roman" w:hAnsi="Times New Roman" w:eastAsia="方正仿宋_GBK" w:cs="Times New Roman"/>
          <w:bCs/>
          <w:i w:val="0"/>
          <w:iCs w:val="0"/>
          <w:color w:val="FF0000"/>
          <w:sz w:val="28"/>
          <w:szCs w:val="28"/>
          <w:u w:val="single"/>
          <w:lang w:val="en-US" w:eastAsia="zh-CN"/>
        </w:rPr>
        <w:t>30</w:t>
      </w:r>
      <w:r>
        <w:rPr>
          <w:rFonts w:hint="default" w:ascii="Times New Roman" w:hAnsi="Times New Roman" w:eastAsia="方正仿宋_GBK" w:cs="Times New Roman"/>
          <w:bCs/>
          <w:i w:val="0"/>
          <w:iCs w:val="0"/>
          <w:color w:val="FF0000"/>
          <w:sz w:val="28"/>
          <w:szCs w:val="28"/>
          <w:u w:val="single"/>
        </w:rPr>
        <w:t>分</w:t>
      </w:r>
      <w:r>
        <w:rPr>
          <w:rFonts w:hint="default" w:ascii="Times New Roman" w:hAnsi="Times New Roman" w:eastAsia="方正仿宋_GBK" w:cs="Times New Roman"/>
          <w:bCs/>
          <w:i w:val="0"/>
          <w:iCs w:val="0"/>
          <w:color w:val="auto"/>
          <w:sz w:val="28"/>
          <w:szCs w:val="28"/>
        </w:rPr>
        <w:t>（北京时间）</w:t>
      </w:r>
      <w:r>
        <w:rPr>
          <w:rFonts w:hint="default" w:ascii="Times New Roman" w:hAnsi="Times New Roman" w:eastAsia="方正仿宋_GBK" w:cs="Times New Roman"/>
          <w:bCs/>
          <w:i w:val="0"/>
          <w:iCs w:val="0"/>
          <w:color w:val="auto"/>
          <w:sz w:val="28"/>
          <w:szCs w:val="28"/>
          <w:lang w:val="en-US" w:eastAsia="zh-CN"/>
        </w:rPr>
        <w:t>后</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bCs/>
          <w:i w:val="0"/>
          <w:iCs w:val="0"/>
          <w:color w:val="auto"/>
          <w:sz w:val="28"/>
          <w:szCs w:val="28"/>
          <w:u w:val="single"/>
          <w:lang w:val="en-US"/>
        </w:rPr>
      </w:pPr>
      <w:r>
        <w:rPr>
          <w:rFonts w:hint="default" w:ascii="Times New Roman" w:hAnsi="Times New Roman" w:eastAsia="方正仿宋_GBK" w:cs="Times New Roman"/>
          <w:i w:val="0"/>
          <w:iCs w:val="0"/>
          <w:color w:val="auto"/>
          <w:sz w:val="28"/>
          <w:szCs w:val="28"/>
        </w:rPr>
        <w:t>地点：</w:t>
      </w:r>
      <w:r>
        <w:rPr>
          <w:rFonts w:hint="default" w:ascii="Times New Roman" w:hAnsi="Times New Roman" w:eastAsia="方正仿宋_GBK" w:cs="Times New Roman"/>
          <w:i w:val="0"/>
          <w:iCs w:val="0"/>
          <w:color w:val="auto"/>
          <w:sz w:val="28"/>
          <w:szCs w:val="28"/>
          <w:u w:val="single"/>
          <w:lang w:val="en-US" w:eastAsia="zh-CN"/>
        </w:rPr>
        <w:t>广西钦州市保税港区</w:t>
      </w:r>
      <w:r>
        <w:rPr>
          <w:rFonts w:hint="eastAsia" w:ascii="Times New Roman" w:hAnsi="Times New Roman" w:eastAsia="方正仿宋_GBK" w:cs="Times New Roman"/>
          <w:i w:val="0"/>
          <w:iCs w:val="0"/>
          <w:color w:val="auto"/>
          <w:sz w:val="28"/>
          <w:szCs w:val="28"/>
          <w:u w:val="single"/>
          <w:lang w:val="en-US" w:eastAsia="zh-CN"/>
        </w:rPr>
        <w:t>友谊大道1号</w:t>
      </w:r>
      <w:r>
        <w:rPr>
          <w:rFonts w:hint="default" w:ascii="Times New Roman" w:hAnsi="Times New Roman" w:eastAsia="方正仿宋_GBK" w:cs="Times New Roman"/>
          <w:i w:val="0"/>
          <w:iCs w:val="0"/>
          <w:color w:val="auto"/>
          <w:sz w:val="28"/>
          <w:szCs w:val="28"/>
          <w:u w:val="single"/>
          <w:lang w:val="en-US" w:eastAsia="zh-CN"/>
        </w:rPr>
        <w:t>自贸</w:t>
      </w:r>
      <w:r>
        <w:rPr>
          <w:rFonts w:hint="eastAsia" w:ascii="Times New Roman" w:hAnsi="Times New Roman" w:eastAsia="方正仿宋_GBK" w:cs="Times New Roman"/>
          <w:i w:val="0"/>
          <w:iCs w:val="0"/>
          <w:color w:val="auto"/>
          <w:sz w:val="28"/>
          <w:szCs w:val="28"/>
          <w:u w:val="single"/>
          <w:lang w:val="en-US" w:eastAsia="zh-CN"/>
        </w:rPr>
        <w:t>大厦A座23楼</w:t>
      </w:r>
    </w:p>
    <w:p>
      <w:pPr>
        <w:pStyle w:val="4"/>
        <w:keepNext/>
        <w:keepLines/>
        <w:pageBreakBefore w:val="0"/>
        <w:widowControl/>
        <w:kinsoku/>
        <w:wordWrap/>
        <w:overflowPunct/>
        <w:topLinePunct w:val="0"/>
        <w:autoSpaceDE/>
        <w:autoSpaceDN/>
        <w:bidi w:val="0"/>
        <w:adjustRightInd/>
        <w:snapToGrid/>
        <w:spacing w:before="100" w:after="100" w:line="240" w:lineRule="auto"/>
        <w:textAlignment w:val="auto"/>
        <w:rPr>
          <w:rFonts w:hint="default" w:ascii="Times New Roman" w:hAnsi="Times New Roman" w:eastAsia="方正黑体_GBK" w:cs="Times New Roman"/>
          <w:b w:val="0"/>
          <w:i w:val="0"/>
          <w:iCs w:val="0"/>
          <w:color w:val="auto"/>
          <w:sz w:val="28"/>
          <w:szCs w:val="28"/>
          <w:lang w:val="en-US" w:eastAsia="zh-CN"/>
        </w:rPr>
      </w:pPr>
      <w:bookmarkStart w:id="32" w:name="_Toc2506"/>
      <w:bookmarkStart w:id="33" w:name="_Toc10672"/>
      <w:bookmarkStart w:id="34" w:name="_Toc28359017"/>
      <w:bookmarkStart w:id="35" w:name="_Toc28359094"/>
      <w:bookmarkStart w:id="36" w:name="_Toc35393803"/>
      <w:bookmarkStart w:id="37" w:name="_Toc35393634"/>
      <w:r>
        <w:rPr>
          <w:rFonts w:hint="default" w:ascii="Times New Roman" w:hAnsi="Times New Roman" w:eastAsia="方正黑体_GBK" w:cs="Times New Roman"/>
          <w:b w:val="0"/>
          <w:i w:val="0"/>
          <w:iCs w:val="0"/>
          <w:color w:val="auto"/>
          <w:sz w:val="28"/>
          <w:szCs w:val="28"/>
          <w:lang w:val="en-US" w:eastAsia="zh-CN"/>
        </w:rPr>
        <w:t>六、公告期限</w:t>
      </w:r>
      <w:bookmarkEnd w:id="32"/>
      <w:bookmarkEnd w:id="33"/>
      <w:bookmarkEnd w:id="34"/>
      <w:bookmarkEnd w:id="35"/>
      <w:bookmarkEnd w:id="36"/>
      <w:bookmarkEnd w:id="37"/>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自本公告发布之日起</w:t>
      </w:r>
      <w:r>
        <w:rPr>
          <w:rFonts w:hint="eastAsia" w:ascii="Times New Roman" w:hAnsi="Times New Roman" w:eastAsia="方正仿宋_GBK" w:cs="Times New Roman"/>
          <w:i w:val="0"/>
          <w:iCs w:val="0"/>
          <w:color w:val="FF0000"/>
          <w:sz w:val="28"/>
          <w:szCs w:val="28"/>
          <w:lang w:val="en-US" w:eastAsia="zh-CN"/>
        </w:rPr>
        <w:t>3</w:t>
      </w:r>
      <w:r>
        <w:rPr>
          <w:rFonts w:hint="default" w:ascii="Times New Roman" w:hAnsi="Times New Roman" w:eastAsia="方正仿宋_GBK" w:cs="Times New Roman"/>
          <w:i w:val="0"/>
          <w:iCs w:val="0"/>
          <w:color w:val="auto"/>
          <w:sz w:val="28"/>
          <w:szCs w:val="28"/>
        </w:rPr>
        <w:t>个工作日。</w:t>
      </w:r>
    </w:p>
    <w:p>
      <w:pPr>
        <w:pStyle w:val="4"/>
        <w:keepNext/>
        <w:keepLines/>
        <w:widowControl/>
        <w:adjustRightInd/>
        <w:snapToGrid/>
        <w:spacing w:before="100" w:after="100" w:line="240" w:lineRule="auto"/>
        <w:rPr>
          <w:rFonts w:hint="default" w:ascii="Times New Roman" w:hAnsi="Times New Roman" w:eastAsia="仿宋" w:cs="Times New Roman"/>
          <w:i w:val="0"/>
          <w:iCs w:val="0"/>
          <w:color w:val="auto"/>
          <w:sz w:val="28"/>
          <w:szCs w:val="28"/>
          <w:lang w:val="en-US" w:eastAsia="zh-CN"/>
        </w:rPr>
      </w:pPr>
      <w:bookmarkStart w:id="38" w:name="_Toc35393635"/>
      <w:bookmarkStart w:id="39" w:name="_Toc25183"/>
      <w:bookmarkStart w:id="40" w:name="_Toc35393804"/>
      <w:bookmarkStart w:id="41" w:name="_Toc18135"/>
      <w:r>
        <w:rPr>
          <w:rFonts w:hint="default" w:ascii="Times New Roman" w:hAnsi="Times New Roman" w:eastAsia="方正黑体_GBK" w:cs="Times New Roman"/>
          <w:b w:val="0"/>
          <w:i w:val="0"/>
          <w:iCs w:val="0"/>
          <w:color w:val="auto"/>
          <w:sz w:val="28"/>
          <w:szCs w:val="28"/>
          <w:lang w:val="en-US" w:eastAsia="zh-CN"/>
        </w:rPr>
        <w:t>七、其他补充事宜</w:t>
      </w:r>
      <w:bookmarkEnd w:id="38"/>
      <w:bookmarkEnd w:id="39"/>
      <w:bookmarkEnd w:id="40"/>
      <w:bookmarkEnd w:id="41"/>
    </w:p>
    <w:p>
      <w:pPr>
        <w:pStyle w:val="4"/>
        <w:keepNext/>
        <w:keepLines/>
        <w:pageBreakBefore w:val="0"/>
        <w:widowControl/>
        <w:kinsoku/>
        <w:wordWrap/>
        <w:overflowPunct/>
        <w:topLinePunct w:val="0"/>
        <w:autoSpaceDE/>
        <w:autoSpaceDN/>
        <w:bidi w:val="0"/>
        <w:adjustRightInd/>
        <w:snapToGrid/>
        <w:spacing w:before="100" w:after="100" w:line="240" w:lineRule="auto"/>
        <w:textAlignment w:val="auto"/>
        <w:rPr>
          <w:rFonts w:hint="default" w:ascii="Times New Roman" w:hAnsi="Times New Roman" w:eastAsia="方正黑体_GBK" w:cs="Times New Roman"/>
          <w:b w:val="0"/>
          <w:i w:val="0"/>
          <w:iCs w:val="0"/>
          <w:color w:val="auto"/>
          <w:sz w:val="28"/>
          <w:szCs w:val="28"/>
          <w:lang w:val="en-US" w:eastAsia="zh-CN"/>
        </w:rPr>
      </w:pPr>
      <w:bookmarkStart w:id="42" w:name="_Toc3086"/>
      <w:bookmarkStart w:id="43" w:name="_Toc28359095"/>
      <w:bookmarkStart w:id="44" w:name="_Toc35393805"/>
      <w:bookmarkStart w:id="45" w:name="_Toc28359018"/>
      <w:bookmarkStart w:id="46" w:name="_Toc9330"/>
      <w:bookmarkStart w:id="47" w:name="_Toc35393636"/>
      <w:r>
        <w:rPr>
          <w:rFonts w:hint="default" w:ascii="Times New Roman" w:hAnsi="Times New Roman" w:eastAsia="方正黑体_GBK" w:cs="Times New Roman"/>
          <w:b w:val="0"/>
          <w:i w:val="0"/>
          <w:iCs w:val="0"/>
          <w:color w:val="auto"/>
          <w:sz w:val="28"/>
          <w:szCs w:val="28"/>
          <w:lang w:val="en-US" w:eastAsia="zh-CN"/>
        </w:rPr>
        <w:t>八、凡对本次采购提出询问的请按以下方式联系</w:t>
      </w:r>
      <w:bookmarkEnd w:id="42"/>
      <w:bookmarkEnd w:id="43"/>
      <w:bookmarkEnd w:id="44"/>
      <w:bookmarkEnd w:id="45"/>
      <w:bookmarkEnd w:id="46"/>
      <w:bookmarkEnd w:id="47"/>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1.采购人信息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eastAsia" w:ascii="Times New Roman" w:hAnsi="Times New Roman" w:eastAsia="方正仿宋_GBK" w:cs="Times New Roman"/>
          <w:i w:val="0"/>
          <w:iCs w:val="0"/>
          <w:color w:val="auto"/>
          <w:sz w:val="28"/>
          <w:szCs w:val="28"/>
          <w:lang w:eastAsia="zh-CN"/>
        </w:rPr>
      </w:pPr>
      <w:r>
        <w:rPr>
          <w:rFonts w:hint="default" w:ascii="Times New Roman" w:hAnsi="Times New Roman" w:eastAsia="方正仿宋_GBK" w:cs="Times New Roman"/>
          <w:i w:val="0"/>
          <w:iCs w:val="0"/>
          <w:color w:val="auto"/>
          <w:sz w:val="28"/>
          <w:szCs w:val="28"/>
        </w:rPr>
        <w:t>名 称：</w:t>
      </w:r>
      <w:r>
        <w:rPr>
          <w:rFonts w:hint="eastAsia" w:ascii="Times New Roman" w:hAnsi="Times New Roman" w:eastAsia="方正仿宋_GBK" w:cs="Times New Roman"/>
          <w:i w:val="0"/>
          <w:iCs w:val="0"/>
          <w:color w:val="auto"/>
          <w:sz w:val="28"/>
          <w:szCs w:val="28"/>
          <w:u w:val="single"/>
          <w:lang w:eastAsia="zh-CN"/>
        </w:rPr>
        <w:t>广西自贸区钦州港片区开发投资集团有限责任公司</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方正仿宋_GBK" w:cs="Times New Roman"/>
          <w:i w:val="0"/>
          <w:iCs w:val="0"/>
          <w:color w:val="auto"/>
          <w:sz w:val="28"/>
          <w:szCs w:val="28"/>
          <w:lang w:val="en-US"/>
        </w:rPr>
      </w:pPr>
      <w:r>
        <w:rPr>
          <w:rFonts w:hint="default" w:ascii="Times New Roman" w:hAnsi="Times New Roman" w:eastAsia="方正仿宋_GBK" w:cs="Times New Roman"/>
          <w:i w:val="0"/>
          <w:iCs w:val="0"/>
          <w:color w:val="auto"/>
          <w:sz w:val="28"/>
          <w:szCs w:val="28"/>
        </w:rPr>
        <w:t>地</w:t>
      </w:r>
      <w:r>
        <w:rPr>
          <w:rFonts w:hint="default" w:ascii="Times New Roman" w:hAnsi="Times New Roman" w:eastAsia="方正仿宋_GBK" w:cs="Times New Roman"/>
          <w:i w:val="0"/>
          <w:iCs w:val="0"/>
          <w:color w:val="auto"/>
          <w:sz w:val="28"/>
          <w:szCs w:val="28"/>
          <w:lang w:val="en-US" w:eastAsia="zh-CN"/>
        </w:rPr>
        <w:t xml:space="preserve"> </w:t>
      </w:r>
      <w:r>
        <w:rPr>
          <w:rFonts w:hint="default" w:ascii="Times New Roman" w:hAnsi="Times New Roman" w:eastAsia="方正仿宋_GBK" w:cs="Times New Roman"/>
          <w:i w:val="0"/>
          <w:iCs w:val="0"/>
          <w:color w:val="auto"/>
          <w:sz w:val="28"/>
          <w:szCs w:val="28"/>
        </w:rPr>
        <w:t>址：</w:t>
      </w:r>
      <w:r>
        <w:rPr>
          <w:rFonts w:hint="default" w:ascii="Times New Roman" w:hAnsi="Times New Roman" w:eastAsia="方正仿宋_GBK" w:cs="Times New Roman"/>
          <w:i w:val="0"/>
          <w:iCs w:val="0"/>
          <w:color w:val="auto"/>
          <w:sz w:val="28"/>
          <w:szCs w:val="28"/>
          <w:u w:val="single"/>
          <w:lang w:val="en-US" w:eastAsia="zh-CN"/>
        </w:rPr>
        <w:t>广西钦州市保税港区</w:t>
      </w:r>
      <w:r>
        <w:rPr>
          <w:rFonts w:hint="eastAsia" w:ascii="Times New Roman" w:hAnsi="Times New Roman" w:eastAsia="方正仿宋_GBK" w:cs="Times New Roman"/>
          <w:i w:val="0"/>
          <w:iCs w:val="0"/>
          <w:color w:val="auto"/>
          <w:sz w:val="28"/>
          <w:szCs w:val="28"/>
          <w:u w:val="single"/>
          <w:lang w:val="en-US" w:eastAsia="zh-CN"/>
        </w:rPr>
        <w:t>友谊大道1号</w:t>
      </w:r>
      <w:r>
        <w:rPr>
          <w:rFonts w:hint="default" w:ascii="Times New Roman" w:hAnsi="Times New Roman" w:eastAsia="方正仿宋_GBK" w:cs="Times New Roman"/>
          <w:i w:val="0"/>
          <w:iCs w:val="0"/>
          <w:color w:val="auto"/>
          <w:sz w:val="28"/>
          <w:szCs w:val="28"/>
          <w:u w:val="single"/>
          <w:lang w:val="en-US" w:eastAsia="zh-CN"/>
        </w:rPr>
        <w:t>自贸</w:t>
      </w:r>
      <w:r>
        <w:rPr>
          <w:rFonts w:hint="eastAsia" w:ascii="Times New Roman" w:hAnsi="Times New Roman" w:eastAsia="方正仿宋_GBK" w:cs="Times New Roman"/>
          <w:i w:val="0"/>
          <w:iCs w:val="0"/>
          <w:color w:val="auto"/>
          <w:sz w:val="28"/>
          <w:szCs w:val="28"/>
          <w:u w:val="single"/>
          <w:lang w:val="en-US" w:eastAsia="zh-CN"/>
        </w:rPr>
        <w:t>大厦A座21-24楼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方正仿宋_GBK" w:cs="Times New Roman"/>
          <w:i w:val="0"/>
          <w:iCs w:val="0"/>
          <w:color w:val="auto"/>
          <w:sz w:val="28"/>
          <w:szCs w:val="28"/>
          <w:u w:val="single"/>
        </w:rPr>
      </w:pPr>
      <w:r>
        <w:rPr>
          <w:rFonts w:hint="default" w:ascii="Times New Roman" w:hAnsi="Times New Roman" w:eastAsia="方正仿宋_GBK" w:cs="Times New Roman"/>
          <w:i w:val="0"/>
          <w:iCs w:val="0"/>
          <w:color w:val="auto"/>
          <w:sz w:val="28"/>
          <w:szCs w:val="28"/>
        </w:rPr>
        <w:t>联系方式：</w:t>
      </w:r>
      <w:r>
        <w:rPr>
          <w:rFonts w:hint="eastAsia" w:ascii="Times New Roman" w:hAnsi="Times New Roman" w:eastAsia="方正仿宋_GBK" w:cs="Times New Roman"/>
          <w:i w:val="0"/>
          <w:iCs w:val="0"/>
          <w:color w:val="auto"/>
          <w:sz w:val="28"/>
          <w:szCs w:val="28"/>
          <w:u w:val="single"/>
          <w:lang w:val="en-US" w:eastAsia="zh-CN"/>
        </w:rPr>
        <w:t>吴章</w:t>
      </w:r>
      <w:r>
        <w:rPr>
          <w:rFonts w:hint="eastAsia" w:ascii="Times New Roman" w:hAnsi="Times New Roman" w:eastAsia="方正仿宋_GBK" w:cs="Times New Roman"/>
          <w:i w:val="0"/>
          <w:iCs w:val="0"/>
          <w:color w:val="auto"/>
          <w:sz w:val="28"/>
          <w:szCs w:val="28"/>
          <w:u w:val="single"/>
          <w:lang w:val="en-US" w:eastAsia="zh-CN"/>
        </w:rPr>
        <w:t>0777-5881239</w:t>
      </w:r>
      <w:r>
        <w:rPr>
          <w:rFonts w:hint="default" w:ascii="Times New Roman" w:hAnsi="Times New Roman" w:eastAsia="方正仿宋_GBK" w:cs="Times New Roman"/>
          <w:i w:val="0"/>
          <w:iCs w:val="0"/>
          <w:color w:val="auto"/>
          <w:sz w:val="28"/>
          <w:szCs w:val="28"/>
          <w:u w:val="single"/>
        </w:rPr>
        <w:t xml:space="preserve"> </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u w:val="single"/>
          <w:lang w:val="en-US" w:eastAsia="zh-CN"/>
        </w:rPr>
      </w:pPr>
      <w:r>
        <w:rPr>
          <w:rFonts w:hint="default" w:ascii="Times New Roman" w:hAnsi="Times New Roman" w:eastAsia="方正仿宋_GBK" w:cs="Times New Roman"/>
          <w:i w:val="0"/>
          <w:iCs w:val="0"/>
          <w:color w:val="auto"/>
          <w:sz w:val="28"/>
          <w:szCs w:val="28"/>
          <w:lang w:val="en-US" w:eastAsia="zh-CN"/>
        </w:rPr>
        <w:t>2</w:t>
      </w:r>
      <w:r>
        <w:rPr>
          <w:rFonts w:hint="default" w:ascii="Times New Roman" w:hAnsi="Times New Roman" w:eastAsia="方正仿宋_GBK" w:cs="Times New Roman"/>
          <w:i w:val="0"/>
          <w:iCs w:val="0"/>
          <w:color w:val="auto"/>
          <w:sz w:val="28"/>
          <w:szCs w:val="28"/>
        </w:rPr>
        <w:t>.</w:t>
      </w:r>
      <w:r>
        <w:rPr>
          <w:rFonts w:hint="default" w:ascii="Times New Roman" w:hAnsi="Times New Roman" w:eastAsia="方正仿宋_GBK" w:cs="Times New Roman"/>
          <w:i w:val="0"/>
          <w:iCs w:val="0"/>
          <w:color w:val="auto"/>
          <w:sz w:val="28"/>
          <w:szCs w:val="28"/>
          <w:lang w:val="en-US" w:eastAsia="zh-CN"/>
        </w:rPr>
        <w:t>监督部门信息</w:t>
      </w:r>
    </w:p>
    <w:p>
      <w:pPr>
        <w:keepNext w:val="0"/>
        <w:keepLines w:val="0"/>
        <w:pageBreakBefore w:val="0"/>
        <w:widowControl w:val="0"/>
        <w:kinsoku/>
        <w:wordWrap/>
        <w:overflowPunct/>
        <w:topLinePunct w:val="0"/>
        <w:autoSpaceDE/>
        <w:autoSpaceDN/>
        <w:bidi w:val="0"/>
        <w:adjustRightInd w:val="0"/>
        <w:snapToGrid w:val="0"/>
        <w:spacing w:line="360" w:lineRule="auto"/>
        <w:ind w:left="1539" w:leftChars="266" w:hanging="980" w:hangingChars="35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名 称：</w:t>
      </w:r>
      <w:r>
        <w:rPr>
          <w:rFonts w:hint="default" w:ascii="Times New Roman" w:hAnsi="Times New Roman" w:eastAsia="方正仿宋_GBK" w:cs="Times New Roman"/>
          <w:i w:val="0"/>
          <w:iCs w:val="0"/>
          <w:color w:val="auto"/>
          <w:sz w:val="28"/>
          <w:szCs w:val="28"/>
          <w:u w:val="single"/>
        </w:rPr>
        <w:t>广西自贸区钦州港片区开发投资集团有限责任公司</w:t>
      </w:r>
      <w:r>
        <w:rPr>
          <w:rFonts w:hint="default" w:ascii="Times New Roman" w:hAnsi="Times New Roman" w:eastAsia="方正仿宋_GBK" w:cs="Times New Roman"/>
          <w:i w:val="0"/>
          <w:iCs w:val="0"/>
          <w:color w:val="auto"/>
          <w:sz w:val="28"/>
          <w:szCs w:val="28"/>
          <w:u w:val="single"/>
          <w:lang w:val="en-US" w:eastAsia="zh-CN"/>
        </w:rPr>
        <w:t>风控审计部</w:t>
      </w:r>
      <w:r>
        <w:rPr>
          <w:rFonts w:hint="default" w:ascii="Times New Roman" w:hAnsi="Times New Roman" w:eastAsia="方正仿宋_GBK" w:cs="Times New Roman"/>
          <w:i w:val="0"/>
          <w:iCs w:val="0"/>
          <w:color w:val="auto"/>
          <w:sz w:val="28"/>
          <w:szCs w:val="28"/>
          <w:u w:val="single"/>
        </w:rPr>
        <w:t>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地</w:t>
      </w:r>
      <w:r>
        <w:rPr>
          <w:rFonts w:hint="default" w:ascii="Times New Roman" w:hAnsi="Times New Roman" w:eastAsia="方正仿宋_GBK" w:cs="Times New Roman"/>
          <w:i w:val="0"/>
          <w:iCs w:val="0"/>
          <w:color w:val="auto"/>
          <w:sz w:val="28"/>
          <w:szCs w:val="28"/>
          <w:lang w:val="en-US" w:eastAsia="zh-CN"/>
        </w:rPr>
        <w:t xml:space="preserve"> </w:t>
      </w:r>
      <w:r>
        <w:rPr>
          <w:rFonts w:hint="default" w:ascii="Times New Roman" w:hAnsi="Times New Roman" w:eastAsia="方正仿宋_GBK" w:cs="Times New Roman"/>
          <w:i w:val="0"/>
          <w:iCs w:val="0"/>
          <w:color w:val="auto"/>
          <w:sz w:val="28"/>
          <w:szCs w:val="28"/>
        </w:rPr>
        <w:t>址：</w:t>
      </w:r>
      <w:r>
        <w:rPr>
          <w:rFonts w:hint="default" w:ascii="Times New Roman" w:hAnsi="Times New Roman" w:eastAsia="方正仿宋_GBK" w:cs="Times New Roman"/>
          <w:i w:val="0"/>
          <w:iCs w:val="0"/>
          <w:color w:val="auto"/>
          <w:sz w:val="28"/>
          <w:szCs w:val="28"/>
          <w:u w:val="single"/>
        </w:rPr>
        <w:t>广西钦州市保税港区二号路自贸中心23</w:t>
      </w:r>
      <w:r>
        <w:rPr>
          <w:rFonts w:hint="default" w:ascii="Times New Roman" w:hAnsi="Times New Roman" w:eastAsia="方正仿宋_GBK" w:cs="Times New Roman"/>
          <w:i w:val="0"/>
          <w:iCs w:val="0"/>
          <w:color w:val="auto"/>
          <w:sz w:val="28"/>
          <w:szCs w:val="28"/>
          <w:u w:val="single"/>
          <w:lang w:eastAsia="zh-CN"/>
        </w:rPr>
        <w:t>、</w:t>
      </w:r>
      <w:r>
        <w:rPr>
          <w:rFonts w:hint="default" w:ascii="Times New Roman" w:hAnsi="Times New Roman" w:eastAsia="方正仿宋_GBK" w:cs="Times New Roman"/>
          <w:i w:val="0"/>
          <w:iCs w:val="0"/>
          <w:color w:val="auto"/>
          <w:sz w:val="28"/>
          <w:szCs w:val="28"/>
          <w:u w:val="single"/>
          <w:lang w:val="en-US" w:eastAsia="zh-CN"/>
        </w:rPr>
        <w:t>24</w:t>
      </w:r>
      <w:r>
        <w:rPr>
          <w:rFonts w:hint="default" w:ascii="Times New Roman" w:hAnsi="Times New Roman" w:eastAsia="方正仿宋_GBK" w:cs="Times New Roman"/>
          <w:i w:val="0"/>
          <w:iCs w:val="0"/>
          <w:color w:val="auto"/>
          <w:sz w:val="28"/>
          <w:szCs w:val="28"/>
          <w:u w:val="single"/>
        </w:rPr>
        <w:t>楼</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left"/>
        <w:textAlignment w:val="auto"/>
        <w:rPr>
          <w:rFonts w:hint="default" w:ascii="Times New Roman" w:hAnsi="Times New Roman" w:eastAsia="方正仿宋_GBK" w:cs="Times New Roman"/>
          <w:i w:val="0"/>
          <w:iCs w:val="0"/>
          <w:color w:val="auto"/>
          <w:sz w:val="28"/>
          <w:szCs w:val="28"/>
        </w:rPr>
      </w:pPr>
      <w:r>
        <w:rPr>
          <w:rFonts w:hint="default" w:ascii="Times New Roman" w:hAnsi="Times New Roman" w:eastAsia="方正仿宋_GBK" w:cs="Times New Roman"/>
          <w:i w:val="0"/>
          <w:iCs w:val="0"/>
          <w:color w:val="auto"/>
          <w:sz w:val="28"/>
          <w:szCs w:val="28"/>
        </w:rPr>
        <w:t>联系方式：</w:t>
      </w:r>
      <w:r>
        <w:rPr>
          <w:rFonts w:hint="eastAsia" w:ascii="Times New Roman" w:hAnsi="Times New Roman" w:eastAsia="方正仿宋_GBK" w:cs="Times New Roman"/>
          <w:i w:val="0"/>
          <w:iCs w:val="0"/>
          <w:color w:val="auto"/>
          <w:sz w:val="28"/>
          <w:szCs w:val="28"/>
          <w:u w:val="single"/>
          <w:lang w:val="en-US" w:eastAsia="zh-CN"/>
        </w:rPr>
        <w:t>黄全炳13877024268</w:t>
      </w:r>
    </w:p>
    <w:p>
      <w:pPr>
        <w:spacing w:line="360" w:lineRule="auto"/>
        <w:ind w:firstLine="0" w:firstLineChars="0"/>
        <w:rPr>
          <w:rFonts w:ascii="Times New Roman" w:hAnsi="Times New Roman" w:eastAsia="仿宋_GB2312" w:cs="Times New Roman"/>
          <w:i w:val="0"/>
          <w:iCs w:val="0"/>
          <w:color w:val="auto"/>
          <w:sz w:val="28"/>
          <w:szCs w:val="28"/>
        </w:rPr>
      </w:pPr>
    </w:p>
    <w:p>
      <w:pPr>
        <w:pStyle w:val="3"/>
        <w:tabs>
          <w:tab w:val="left" w:pos="0"/>
        </w:tabs>
        <w:autoSpaceDE w:val="0"/>
        <w:autoSpaceDN w:val="0"/>
        <w:adjustRightInd w:val="0"/>
        <w:spacing w:before="0" w:after="0" w:line="360" w:lineRule="auto"/>
        <w:jc w:val="center"/>
        <w:rPr>
          <w:rFonts w:hint="default" w:ascii="Times New Roman" w:hAnsi="Times New Roman" w:eastAsia="方正小标宋_GBK" w:cs="Times New Roman"/>
          <w:b w:val="0"/>
          <w:bCs/>
          <w:i w:val="0"/>
          <w:iCs w:val="0"/>
          <w:color w:val="auto"/>
          <w:sz w:val="44"/>
          <w:szCs w:val="44"/>
        </w:rPr>
      </w:pPr>
      <w:bookmarkStart w:id="48" w:name="_Toc29755"/>
      <w:bookmarkStart w:id="49" w:name="_Toc28359022"/>
    </w:p>
    <w:bookmarkEnd w:id="48"/>
    <w:bookmarkEnd w:id="49"/>
    <w:p>
      <w:pPr>
        <w:pStyle w:val="3"/>
        <w:tabs>
          <w:tab w:val="left" w:pos="0"/>
        </w:tabs>
        <w:autoSpaceDE w:val="0"/>
        <w:autoSpaceDN w:val="0"/>
        <w:adjustRightInd w:val="0"/>
        <w:spacing w:before="0" w:after="0" w:line="360" w:lineRule="auto"/>
        <w:jc w:val="both"/>
        <w:rPr>
          <w:rFonts w:hint="default" w:ascii="Times New Roman" w:hAnsi="Times New Roman" w:eastAsia="方正小标宋_GBK" w:cs="Times New Roman"/>
          <w:b w:val="0"/>
          <w:bCs/>
          <w:i w:val="0"/>
          <w:iCs w:val="0"/>
          <w:color w:val="auto"/>
          <w:sz w:val="44"/>
          <w:szCs w:val="44"/>
        </w:rPr>
      </w:pPr>
    </w:p>
    <w:sectPr>
      <w:footerReference r:id="rId3" w:type="default"/>
      <w:pgSz w:w="11906" w:h="16838"/>
      <w:pgMar w:top="2098" w:right="1531" w:bottom="1531"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yziyjwwEAAHADAAAOAAAAAAAAAAEAIAAAAB4BAABkcnMvZTJvRG9jLnhtbFBL&#10;BQYAAAAABgAGAFkBAABT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val="en-US" w:eastAsia="zh-CN"/>
                      </w:rPr>
                      <w:fldChar w:fldCharType="begin"/>
                    </w:r>
                    <w:r>
                      <w:rPr>
                        <w:rFonts w:hint="default" w:ascii="Times New Roman" w:hAnsi="Times New Roman" w:eastAsia="宋体" w:cs="Times New Roman"/>
                        <w:sz w:val="28"/>
                        <w:szCs w:val="28"/>
                        <w:lang w:val="en-US" w:eastAsia="zh-CN"/>
                      </w:rPr>
                      <w:instrText xml:space="preserve"> PAGE  \* MERGEFORMAT </w:instrText>
                    </w:r>
                    <w:r>
                      <w:rPr>
                        <w:rFonts w:hint="default" w:ascii="Times New Roman" w:hAnsi="Times New Roman" w:eastAsia="宋体" w:cs="Times New Roman"/>
                        <w:sz w:val="28"/>
                        <w:szCs w:val="28"/>
                        <w:lang w:val="en-US" w:eastAsia="zh-CN"/>
                      </w:rPr>
                      <w:fldChar w:fldCharType="separate"/>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lang w:val="en-US" w:eastAsia="zh-CN"/>
                      </w:rPr>
                      <w:fldChar w:fldCharType="end"/>
                    </w:r>
                    <w:r>
                      <w:rPr>
                        <w:rFonts w:hint="default" w:ascii="Times New Roman" w:hAnsi="Times New Roman" w:eastAsia="宋体" w:cs="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A1NThhMWVlYTYzYTBjY2RjM2YxMjM5ZGE5MTQifQ=="/>
  </w:docVars>
  <w:rsids>
    <w:rsidRoot w:val="009D0717"/>
    <w:rsid w:val="00003C99"/>
    <w:rsid w:val="000073D5"/>
    <w:rsid w:val="0001284C"/>
    <w:rsid w:val="0001397C"/>
    <w:rsid w:val="000167B9"/>
    <w:rsid w:val="00016B9F"/>
    <w:rsid w:val="0002402F"/>
    <w:rsid w:val="000272D4"/>
    <w:rsid w:val="00027A0D"/>
    <w:rsid w:val="0003237E"/>
    <w:rsid w:val="0003273F"/>
    <w:rsid w:val="0003787F"/>
    <w:rsid w:val="00042DE1"/>
    <w:rsid w:val="0004640A"/>
    <w:rsid w:val="00065D46"/>
    <w:rsid w:val="00066F01"/>
    <w:rsid w:val="00067413"/>
    <w:rsid w:val="00074C53"/>
    <w:rsid w:val="00082885"/>
    <w:rsid w:val="00083BFB"/>
    <w:rsid w:val="00085C09"/>
    <w:rsid w:val="00086111"/>
    <w:rsid w:val="00090947"/>
    <w:rsid w:val="000A793D"/>
    <w:rsid w:val="000B1D72"/>
    <w:rsid w:val="000B4CF6"/>
    <w:rsid w:val="000C4558"/>
    <w:rsid w:val="000C7A97"/>
    <w:rsid w:val="000D2201"/>
    <w:rsid w:val="000D2586"/>
    <w:rsid w:val="000D275B"/>
    <w:rsid w:val="000D4BAA"/>
    <w:rsid w:val="000F166D"/>
    <w:rsid w:val="000F46F0"/>
    <w:rsid w:val="000F6C2B"/>
    <w:rsid w:val="000F77FF"/>
    <w:rsid w:val="00116A4A"/>
    <w:rsid w:val="00117801"/>
    <w:rsid w:val="00121857"/>
    <w:rsid w:val="001229DB"/>
    <w:rsid w:val="00125EFC"/>
    <w:rsid w:val="00133031"/>
    <w:rsid w:val="0013418F"/>
    <w:rsid w:val="00143FDC"/>
    <w:rsid w:val="00155C35"/>
    <w:rsid w:val="0016514D"/>
    <w:rsid w:val="001674F9"/>
    <w:rsid w:val="00173466"/>
    <w:rsid w:val="0017419E"/>
    <w:rsid w:val="001747B0"/>
    <w:rsid w:val="00175170"/>
    <w:rsid w:val="00175968"/>
    <w:rsid w:val="00175C8E"/>
    <w:rsid w:val="00181480"/>
    <w:rsid w:val="001872F2"/>
    <w:rsid w:val="00195A09"/>
    <w:rsid w:val="001A6EAB"/>
    <w:rsid w:val="001B0BC7"/>
    <w:rsid w:val="001B3E17"/>
    <w:rsid w:val="001C1B69"/>
    <w:rsid w:val="001C6021"/>
    <w:rsid w:val="001D3DDD"/>
    <w:rsid w:val="001D3F96"/>
    <w:rsid w:val="001E2564"/>
    <w:rsid w:val="001E3A3E"/>
    <w:rsid w:val="001E3AB3"/>
    <w:rsid w:val="001F7D8F"/>
    <w:rsid w:val="002021A1"/>
    <w:rsid w:val="0020263C"/>
    <w:rsid w:val="00202BF6"/>
    <w:rsid w:val="00206824"/>
    <w:rsid w:val="002109AB"/>
    <w:rsid w:val="00212D1A"/>
    <w:rsid w:val="00217827"/>
    <w:rsid w:val="00220407"/>
    <w:rsid w:val="00245DCD"/>
    <w:rsid w:val="00252AD4"/>
    <w:rsid w:val="0025752D"/>
    <w:rsid w:val="00264DAB"/>
    <w:rsid w:val="0026511D"/>
    <w:rsid w:val="002671AB"/>
    <w:rsid w:val="00286526"/>
    <w:rsid w:val="002A1027"/>
    <w:rsid w:val="002A22F5"/>
    <w:rsid w:val="002A42CF"/>
    <w:rsid w:val="002B23C5"/>
    <w:rsid w:val="002B573D"/>
    <w:rsid w:val="002B5BAC"/>
    <w:rsid w:val="002B79BA"/>
    <w:rsid w:val="002C3EC6"/>
    <w:rsid w:val="002D73F9"/>
    <w:rsid w:val="002E28F2"/>
    <w:rsid w:val="002E2D63"/>
    <w:rsid w:val="002E32D5"/>
    <w:rsid w:val="002F701C"/>
    <w:rsid w:val="00301A08"/>
    <w:rsid w:val="00304114"/>
    <w:rsid w:val="003051EB"/>
    <w:rsid w:val="00307AF8"/>
    <w:rsid w:val="003110BC"/>
    <w:rsid w:val="003148B9"/>
    <w:rsid w:val="003179FD"/>
    <w:rsid w:val="0032108E"/>
    <w:rsid w:val="0032143C"/>
    <w:rsid w:val="003239F4"/>
    <w:rsid w:val="00323B85"/>
    <w:rsid w:val="00326832"/>
    <w:rsid w:val="00335707"/>
    <w:rsid w:val="00335D98"/>
    <w:rsid w:val="00342770"/>
    <w:rsid w:val="00343FFF"/>
    <w:rsid w:val="00346892"/>
    <w:rsid w:val="00350087"/>
    <w:rsid w:val="003515C5"/>
    <w:rsid w:val="00351B18"/>
    <w:rsid w:val="00353017"/>
    <w:rsid w:val="003555E4"/>
    <w:rsid w:val="00362579"/>
    <w:rsid w:val="003651BB"/>
    <w:rsid w:val="00365214"/>
    <w:rsid w:val="00367973"/>
    <w:rsid w:val="003701EE"/>
    <w:rsid w:val="00374C16"/>
    <w:rsid w:val="00377441"/>
    <w:rsid w:val="003806A6"/>
    <w:rsid w:val="00384AEE"/>
    <w:rsid w:val="003918FF"/>
    <w:rsid w:val="003948B0"/>
    <w:rsid w:val="003A0762"/>
    <w:rsid w:val="003A134C"/>
    <w:rsid w:val="003A3FB0"/>
    <w:rsid w:val="003C1F26"/>
    <w:rsid w:val="003C4CF9"/>
    <w:rsid w:val="003C5FD0"/>
    <w:rsid w:val="003C60D9"/>
    <w:rsid w:val="003D39A8"/>
    <w:rsid w:val="003E156B"/>
    <w:rsid w:val="003E1FAB"/>
    <w:rsid w:val="003E511A"/>
    <w:rsid w:val="003F0987"/>
    <w:rsid w:val="003F10DB"/>
    <w:rsid w:val="004020F0"/>
    <w:rsid w:val="00405DCC"/>
    <w:rsid w:val="004123CE"/>
    <w:rsid w:val="00413C4F"/>
    <w:rsid w:val="00414D1B"/>
    <w:rsid w:val="004154C6"/>
    <w:rsid w:val="004179E2"/>
    <w:rsid w:val="00421626"/>
    <w:rsid w:val="0042353D"/>
    <w:rsid w:val="0044093B"/>
    <w:rsid w:val="00441D3D"/>
    <w:rsid w:val="00443FEA"/>
    <w:rsid w:val="00446565"/>
    <w:rsid w:val="004469D8"/>
    <w:rsid w:val="0045136C"/>
    <w:rsid w:val="00453A9E"/>
    <w:rsid w:val="0045536F"/>
    <w:rsid w:val="00457CDF"/>
    <w:rsid w:val="00457FD3"/>
    <w:rsid w:val="00462394"/>
    <w:rsid w:val="00473BA8"/>
    <w:rsid w:val="00477480"/>
    <w:rsid w:val="00483DA6"/>
    <w:rsid w:val="00484C18"/>
    <w:rsid w:val="00495913"/>
    <w:rsid w:val="00497BB7"/>
    <w:rsid w:val="004A3081"/>
    <w:rsid w:val="004B0B3C"/>
    <w:rsid w:val="004D11CE"/>
    <w:rsid w:val="004D49A1"/>
    <w:rsid w:val="004E0455"/>
    <w:rsid w:val="004E221A"/>
    <w:rsid w:val="004E546F"/>
    <w:rsid w:val="004F0A01"/>
    <w:rsid w:val="004F6B7F"/>
    <w:rsid w:val="004F7E21"/>
    <w:rsid w:val="005057A9"/>
    <w:rsid w:val="005072CE"/>
    <w:rsid w:val="00516760"/>
    <w:rsid w:val="00516DA1"/>
    <w:rsid w:val="00524B18"/>
    <w:rsid w:val="00536354"/>
    <w:rsid w:val="00542220"/>
    <w:rsid w:val="00542C3B"/>
    <w:rsid w:val="00542C93"/>
    <w:rsid w:val="00543DDE"/>
    <w:rsid w:val="00551A6E"/>
    <w:rsid w:val="0055200E"/>
    <w:rsid w:val="005521E4"/>
    <w:rsid w:val="00555E15"/>
    <w:rsid w:val="0055643E"/>
    <w:rsid w:val="0055722E"/>
    <w:rsid w:val="005629CF"/>
    <w:rsid w:val="00563887"/>
    <w:rsid w:val="0056617F"/>
    <w:rsid w:val="00567353"/>
    <w:rsid w:val="005678CE"/>
    <w:rsid w:val="00575B26"/>
    <w:rsid w:val="0058437C"/>
    <w:rsid w:val="00584D68"/>
    <w:rsid w:val="005C4215"/>
    <w:rsid w:val="005C4D3D"/>
    <w:rsid w:val="005D1EB1"/>
    <w:rsid w:val="005D55E3"/>
    <w:rsid w:val="005D7975"/>
    <w:rsid w:val="005E3CF3"/>
    <w:rsid w:val="005E497A"/>
    <w:rsid w:val="005E7C15"/>
    <w:rsid w:val="005F0652"/>
    <w:rsid w:val="005F48AC"/>
    <w:rsid w:val="00603638"/>
    <w:rsid w:val="00604F47"/>
    <w:rsid w:val="00607739"/>
    <w:rsid w:val="0061122D"/>
    <w:rsid w:val="0061491B"/>
    <w:rsid w:val="00616907"/>
    <w:rsid w:val="00617FFC"/>
    <w:rsid w:val="0063063D"/>
    <w:rsid w:val="0063107A"/>
    <w:rsid w:val="00636710"/>
    <w:rsid w:val="0064039B"/>
    <w:rsid w:val="00643E59"/>
    <w:rsid w:val="0065054B"/>
    <w:rsid w:val="00652DAA"/>
    <w:rsid w:val="0065717B"/>
    <w:rsid w:val="00661DEA"/>
    <w:rsid w:val="006649D8"/>
    <w:rsid w:val="00680A97"/>
    <w:rsid w:val="006872C9"/>
    <w:rsid w:val="006931D4"/>
    <w:rsid w:val="006968C3"/>
    <w:rsid w:val="006A1A77"/>
    <w:rsid w:val="006A3DC8"/>
    <w:rsid w:val="006B4267"/>
    <w:rsid w:val="006C59E4"/>
    <w:rsid w:val="006C5A44"/>
    <w:rsid w:val="006C6558"/>
    <w:rsid w:val="006D01D5"/>
    <w:rsid w:val="006D2F66"/>
    <w:rsid w:val="006D3ADD"/>
    <w:rsid w:val="006E0252"/>
    <w:rsid w:val="006E28AB"/>
    <w:rsid w:val="006E533A"/>
    <w:rsid w:val="006E64AA"/>
    <w:rsid w:val="006E6868"/>
    <w:rsid w:val="006F0E6B"/>
    <w:rsid w:val="006F6892"/>
    <w:rsid w:val="00721EDB"/>
    <w:rsid w:val="00724252"/>
    <w:rsid w:val="0073163C"/>
    <w:rsid w:val="00743DDD"/>
    <w:rsid w:val="0074556B"/>
    <w:rsid w:val="00745E92"/>
    <w:rsid w:val="007474AD"/>
    <w:rsid w:val="007627F4"/>
    <w:rsid w:val="0076650F"/>
    <w:rsid w:val="00770504"/>
    <w:rsid w:val="00773703"/>
    <w:rsid w:val="00774E53"/>
    <w:rsid w:val="0077531A"/>
    <w:rsid w:val="00783AB7"/>
    <w:rsid w:val="007956A2"/>
    <w:rsid w:val="007979BA"/>
    <w:rsid w:val="00797B96"/>
    <w:rsid w:val="007A26C3"/>
    <w:rsid w:val="007A4831"/>
    <w:rsid w:val="007B30F8"/>
    <w:rsid w:val="007B4BEC"/>
    <w:rsid w:val="007B739E"/>
    <w:rsid w:val="007C112E"/>
    <w:rsid w:val="007C2170"/>
    <w:rsid w:val="007C7011"/>
    <w:rsid w:val="007D2C41"/>
    <w:rsid w:val="007D4B21"/>
    <w:rsid w:val="007E0611"/>
    <w:rsid w:val="007E5E95"/>
    <w:rsid w:val="007F136B"/>
    <w:rsid w:val="007F1E5A"/>
    <w:rsid w:val="007F20A7"/>
    <w:rsid w:val="007F50AD"/>
    <w:rsid w:val="007F6724"/>
    <w:rsid w:val="00805F85"/>
    <w:rsid w:val="008064C0"/>
    <w:rsid w:val="00810734"/>
    <w:rsid w:val="00810902"/>
    <w:rsid w:val="00811AD7"/>
    <w:rsid w:val="00823D3D"/>
    <w:rsid w:val="00826333"/>
    <w:rsid w:val="00841CF4"/>
    <w:rsid w:val="00847B3F"/>
    <w:rsid w:val="008540B9"/>
    <w:rsid w:val="008546F2"/>
    <w:rsid w:val="00856697"/>
    <w:rsid w:val="008624A7"/>
    <w:rsid w:val="00863BD3"/>
    <w:rsid w:val="008649BD"/>
    <w:rsid w:val="00866927"/>
    <w:rsid w:val="008715E7"/>
    <w:rsid w:val="00871635"/>
    <w:rsid w:val="008716B1"/>
    <w:rsid w:val="00883D82"/>
    <w:rsid w:val="00891F67"/>
    <w:rsid w:val="00893FFB"/>
    <w:rsid w:val="008A32D5"/>
    <w:rsid w:val="008B0BD7"/>
    <w:rsid w:val="008B4971"/>
    <w:rsid w:val="008B5D57"/>
    <w:rsid w:val="008B7FE1"/>
    <w:rsid w:val="008C4389"/>
    <w:rsid w:val="008C590E"/>
    <w:rsid w:val="008C74AF"/>
    <w:rsid w:val="008D2B73"/>
    <w:rsid w:val="008E6703"/>
    <w:rsid w:val="008F0716"/>
    <w:rsid w:val="008F674E"/>
    <w:rsid w:val="00901BF3"/>
    <w:rsid w:val="0090418A"/>
    <w:rsid w:val="00907346"/>
    <w:rsid w:val="00920E4E"/>
    <w:rsid w:val="00922A2D"/>
    <w:rsid w:val="009243E4"/>
    <w:rsid w:val="00924A54"/>
    <w:rsid w:val="009272E6"/>
    <w:rsid w:val="00931984"/>
    <w:rsid w:val="00935816"/>
    <w:rsid w:val="00937BBD"/>
    <w:rsid w:val="00940AD7"/>
    <w:rsid w:val="00941AC2"/>
    <w:rsid w:val="00941EAD"/>
    <w:rsid w:val="00950DF0"/>
    <w:rsid w:val="00965078"/>
    <w:rsid w:val="0097198D"/>
    <w:rsid w:val="00976E11"/>
    <w:rsid w:val="009852BD"/>
    <w:rsid w:val="009870AC"/>
    <w:rsid w:val="0098720F"/>
    <w:rsid w:val="009913E7"/>
    <w:rsid w:val="009A430A"/>
    <w:rsid w:val="009A6570"/>
    <w:rsid w:val="009D0717"/>
    <w:rsid w:val="009D21C5"/>
    <w:rsid w:val="009E067E"/>
    <w:rsid w:val="009E082A"/>
    <w:rsid w:val="009E1520"/>
    <w:rsid w:val="009E753B"/>
    <w:rsid w:val="009F4712"/>
    <w:rsid w:val="009F693F"/>
    <w:rsid w:val="00A01029"/>
    <w:rsid w:val="00A03CA0"/>
    <w:rsid w:val="00A079C4"/>
    <w:rsid w:val="00A13C95"/>
    <w:rsid w:val="00A243F9"/>
    <w:rsid w:val="00A24E79"/>
    <w:rsid w:val="00A36A0F"/>
    <w:rsid w:val="00A435CF"/>
    <w:rsid w:val="00A43C69"/>
    <w:rsid w:val="00A46D43"/>
    <w:rsid w:val="00A50337"/>
    <w:rsid w:val="00A5217C"/>
    <w:rsid w:val="00A535C1"/>
    <w:rsid w:val="00A57875"/>
    <w:rsid w:val="00A606E6"/>
    <w:rsid w:val="00A6594F"/>
    <w:rsid w:val="00A71825"/>
    <w:rsid w:val="00A71E45"/>
    <w:rsid w:val="00A84C10"/>
    <w:rsid w:val="00A86E3C"/>
    <w:rsid w:val="00A8762C"/>
    <w:rsid w:val="00A90A44"/>
    <w:rsid w:val="00AB2250"/>
    <w:rsid w:val="00AB37DC"/>
    <w:rsid w:val="00AC0CD0"/>
    <w:rsid w:val="00AC3390"/>
    <w:rsid w:val="00AC42F2"/>
    <w:rsid w:val="00AC77BD"/>
    <w:rsid w:val="00AD5C30"/>
    <w:rsid w:val="00AD60AE"/>
    <w:rsid w:val="00AE2B12"/>
    <w:rsid w:val="00AE2E6C"/>
    <w:rsid w:val="00AE3441"/>
    <w:rsid w:val="00AE362F"/>
    <w:rsid w:val="00AE46B9"/>
    <w:rsid w:val="00AF2803"/>
    <w:rsid w:val="00AF3D9B"/>
    <w:rsid w:val="00B0094F"/>
    <w:rsid w:val="00B02578"/>
    <w:rsid w:val="00B03B59"/>
    <w:rsid w:val="00B1092A"/>
    <w:rsid w:val="00B13EB5"/>
    <w:rsid w:val="00B22653"/>
    <w:rsid w:val="00B23A68"/>
    <w:rsid w:val="00B252D0"/>
    <w:rsid w:val="00B37D76"/>
    <w:rsid w:val="00B4128F"/>
    <w:rsid w:val="00B56290"/>
    <w:rsid w:val="00B67CEE"/>
    <w:rsid w:val="00B732A7"/>
    <w:rsid w:val="00B73BC2"/>
    <w:rsid w:val="00B765E4"/>
    <w:rsid w:val="00B80446"/>
    <w:rsid w:val="00B804CF"/>
    <w:rsid w:val="00B94AD3"/>
    <w:rsid w:val="00BA087E"/>
    <w:rsid w:val="00BA107C"/>
    <w:rsid w:val="00BA507C"/>
    <w:rsid w:val="00BA5CDD"/>
    <w:rsid w:val="00BB5786"/>
    <w:rsid w:val="00BB780E"/>
    <w:rsid w:val="00BC4B57"/>
    <w:rsid w:val="00BD0579"/>
    <w:rsid w:val="00BD14AE"/>
    <w:rsid w:val="00BE171C"/>
    <w:rsid w:val="00BE3CE8"/>
    <w:rsid w:val="00BE3D6E"/>
    <w:rsid w:val="00BF0102"/>
    <w:rsid w:val="00BF1592"/>
    <w:rsid w:val="00C025EA"/>
    <w:rsid w:val="00C04001"/>
    <w:rsid w:val="00C06D43"/>
    <w:rsid w:val="00C07BD7"/>
    <w:rsid w:val="00C16553"/>
    <w:rsid w:val="00C16FD2"/>
    <w:rsid w:val="00C21052"/>
    <w:rsid w:val="00C234E2"/>
    <w:rsid w:val="00C30966"/>
    <w:rsid w:val="00C30F4F"/>
    <w:rsid w:val="00C321D9"/>
    <w:rsid w:val="00C37ED1"/>
    <w:rsid w:val="00C41608"/>
    <w:rsid w:val="00C43BF6"/>
    <w:rsid w:val="00C44494"/>
    <w:rsid w:val="00C45AA5"/>
    <w:rsid w:val="00C54DA2"/>
    <w:rsid w:val="00C57BDB"/>
    <w:rsid w:val="00C61A2C"/>
    <w:rsid w:val="00C62E52"/>
    <w:rsid w:val="00C65BEC"/>
    <w:rsid w:val="00C71747"/>
    <w:rsid w:val="00C82316"/>
    <w:rsid w:val="00C82EA0"/>
    <w:rsid w:val="00C90DBB"/>
    <w:rsid w:val="00CA0DF6"/>
    <w:rsid w:val="00CA2684"/>
    <w:rsid w:val="00CA66D2"/>
    <w:rsid w:val="00CB0F3A"/>
    <w:rsid w:val="00CB35D2"/>
    <w:rsid w:val="00CB6ECB"/>
    <w:rsid w:val="00CB7002"/>
    <w:rsid w:val="00CC04ED"/>
    <w:rsid w:val="00CC537E"/>
    <w:rsid w:val="00CC6291"/>
    <w:rsid w:val="00CD0009"/>
    <w:rsid w:val="00CD0414"/>
    <w:rsid w:val="00CD2464"/>
    <w:rsid w:val="00CD3C5C"/>
    <w:rsid w:val="00CD4818"/>
    <w:rsid w:val="00CD4A74"/>
    <w:rsid w:val="00CD521A"/>
    <w:rsid w:val="00CD6564"/>
    <w:rsid w:val="00CE00FF"/>
    <w:rsid w:val="00CE53AC"/>
    <w:rsid w:val="00CE5453"/>
    <w:rsid w:val="00CF00EC"/>
    <w:rsid w:val="00D00F15"/>
    <w:rsid w:val="00D135F1"/>
    <w:rsid w:val="00D14096"/>
    <w:rsid w:val="00D235BB"/>
    <w:rsid w:val="00D24051"/>
    <w:rsid w:val="00D31F85"/>
    <w:rsid w:val="00D34500"/>
    <w:rsid w:val="00D5457B"/>
    <w:rsid w:val="00D54913"/>
    <w:rsid w:val="00D6030E"/>
    <w:rsid w:val="00D603C5"/>
    <w:rsid w:val="00D604BC"/>
    <w:rsid w:val="00D6492C"/>
    <w:rsid w:val="00D65218"/>
    <w:rsid w:val="00D65C6B"/>
    <w:rsid w:val="00D748E7"/>
    <w:rsid w:val="00D83821"/>
    <w:rsid w:val="00D90B7B"/>
    <w:rsid w:val="00D91A86"/>
    <w:rsid w:val="00DA14B6"/>
    <w:rsid w:val="00DA2C47"/>
    <w:rsid w:val="00DA55A8"/>
    <w:rsid w:val="00DB2EFB"/>
    <w:rsid w:val="00DC0D63"/>
    <w:rsid w:val="00DC229D"/>
    <w:rsid w:val="00DC52BB"/>
    <w:rsid w:val="00DC701D"/>
    <w:rsid w:val="00DD52E9"/>
    <w:rsid w:val="00DE092F"/>
    <w:rsid w:val="00DE56F8"/>
    <w:rsid w:val="00DE580F"/>
    <w:rsid w:val="00DE5ADD"/>
    <w:rsid w:val="00DE7BCC"/>
    <w:rsid w:val="00DF18C0"/>
    <w:rsid w:val="00DF65C2"/>
    <w:rsid w:val="00E02061"/>
    <w:rsid w:val="00E119EB"/>
    <w:rsid w:val="00E14F5E"/>
    <w:rsid w:val="00E239CE"/>
    <w:rsid w:val="00E27390"/>
    <w:rsid w:val="00E27FF0"/>
    <w:rsid w:val="00E32FAC"/>
    <w:rsid w:val="00E3453D"/>
    <w:rsid w:val="00E413DB"/>
    <w:rsid w:val="00E510B1"/>
    <w:rsid w:val="00E51DF3"/>
    <w:rsid w:val="00E56172"/>
    <w:rsid w:val="00E71625"/>
    <w:rsid w:val="00E752F8"/>
    <w:rsid w:val="00E754EA"/>
    <w:rsid w:val="00E77633"/>
    <w:rsid w:val="00E84B7C"/>
    <w:rsid w:val="00E932BA"/>
    <w:rsid w:val="00E93486"/>
    <w:rsid w:val="00E95605"/>
    <w:rsid w:val="00E975FB"/>
    <w:rsid w:val="00EA089B"/>
    <w:rsid w:val="00EA15C8"/>
    <w:rsid w:val="00EA3AE0"/>
    <w:rsid w:val="00EA3DBB"/>
    <w:rsid w:val="00EA7000"/>
    <w:rsid w:val="00ED5E7B"/>
    <w:rsid w:val="00ED6771"/>
    <w:rsid w:val="00ED7AAD"/>
    <w:rsid w:val="00EE2EB5"/>
    <w:rsid w:val="00EF1624"/>
    <w:rsid w:val="00EF5BEF"/>
    <w:rsid w:val="00F046BC"/>
    <w:rsid w:val="00F05872"/>
    <w:rsid w:val="00F05FD8"/>
    <w:rsid w:val="00F11ABC"/>
    <w:rsid w:val="00F12839"/>
    <w:rsid w:val="00F136BE"/>
    <w:rsid w:val="00F13C0B"/>
    <w:rsid w:val="00F20C10"/>
    <w:rsid w:val="00F306B6"/>
    <w:rsid w:val="00F30A49"/>
    <w:rsid w:val="00F479B2"/>
    <w:rsid w:val="00F52790"/>
    <w:rsid w:val="00F5661C"/>
    <w:rsid w:val="00F56797"/>
    <w:rsid w:val="00F576C0"/>
    <w:rsid w:val="00F63543"/>
    <w:rsid w:val="00F6787D"/>
    <w:rsid w:val="00F72746"/>
    <w:rsid w:val="00F774F7"/>
    <w:rsid w:val="00F91015"/>
    <w:rsid w:val="00F910FF"/>
    <w:rsid w:val="00F92850"/>
    <w:rsid w:val="00F94E17"/>
    <w:rsid w:val="00F9614C"/>
    <w:rsid w:val="00F964D9"/>
    <w:rsid w:val="00FA0FCC"/>
    <w:rsid w:val="00FA28EC"/>
    <w:rsid w:val="00FA2A31"/>
    <w:rsid w:val="00FA518B"/>
    <w:rsid w:val="00FA5C1E"/>
    <w:rsid w:val="00FB1997"/>
    <w:rsid w:val="00FB3C56"/>
    <w:rsid w:val="00FB5F2B"/>
    <w:rsid w:val="00FB6981"/>
    <w:rsid w:val="00FC746B"/>
    <w:rsid w:val="00FD0A5E"/>
    <w:rsid w:val="00FD3ED2"/>
    <w:rsid w:val="00FD5CDC"/>
    <w:rsid w:val="00FD62B5"/>
    <w:rsid w:val="00FD70FD"/>
    <w:rsid w:val="00FE1240"/>
    <w:rsid w:val="00FE47B1"/>
    <w:rsid w:val="00FE7988"/>
    <w:rsid w:val="00FE7CF9"/>
    <w:rsid w:val="00FF6D44"/>
    <w:rsid w:val="016B6252"/>
    <w:rsid w:val="03104E7F"/>
    <w:rsid w:val="034D2EE2"/>
    <w:rsid w:val="05342804"/>
    <w:rsid w:val="064B57FC"/>
    <w:rsid w:val="06EC2714"/>
    <w:rsid w:val="07320E4F"/>
    <w:rsid w:val="0834215A"/>
    <w:rsid w:val="08DF45DD"/>
    <w:rsid w:val="0A7508E6"/>
    <w:rsid w:val="0B0E7D4C"/>
    <w:rsid w:val="0C46592F"/>
    <w:rsid w:val="0CCE789E"/>
    <w:rsid w:val="0D713F8B"/>
    <w:rsid w:val="0E4D292A"/>
    <w:rsid w:val="0F7509CB"/>
    <w:rsid w:val="178B04F8"/>
    <w:rsid w:val="19ED421B"/>
    <w:rsid w:val="1D684785"/>
    <w:rsid w:val="1F494AA5"/>
    <w:rsid w:val="1FCC3050"/>
    <w:rsid w:val="215A1D7B"/>
    <w:rsid w:val="24897E81"/>
    <w:rsid w:val="24B023D0"/>
    <w:rsid w:val="24B368CF"/>
    <w:rsid w:val="28154A9C"/>
    <w:rsid w:val="295B0667"/>
    <w:rsid w:val="2A530089"/>
    <w:rsid w:val="2BAC7B5C"/>
    <w:rsid w:val="2E003F3F"/>
    <w:rsid w:val="2E9F7D5D"/>
    <w:rsid w:val="31AD57A1"/>
    <w:rsid w:val="31AE76C8"/>
    <w:rsid w:val="33FD3D66"/>
    <w:rsid w:val="3455478C"/>
    <w:rsid w:val="36530492"/>
    <w:rsid w:val="390C7E62"/>
    <w:rsid w:val="3BC0465F"/>
    <w:rsid w:val="3D3E07A1"/>
    <w:rsid w:val="3EB11BF7"/>
    <w:rsid w:val="45A13F2B"/>
    <w:rsid w:val="49506B7D"/>
    <w:rsid w:val="49A64D9B"/>
    <w:rsid w:val="4A9C501A"/>
    <w:rsid w:val="4C57064D"/>
    <w:rsid w:val="4E281379"/>
    <w:rsid w:val="5083522D"/>
    <w:rsid w:val="50903930"/>
    <w:rsid w:val="52FE4B48"/>
    <w:rsid w:val="53C97440"/>
    <w:rsid w:val="54D27FF9"/>
    <w:rsid w:val="55B36FD1"/>
    <w:rsid w:val="57070723"/>
    <w:rsid w:val="598C71FB"/>
    <w:rsid w:val="5AFF5855"/>
    <w:rsid w:val="5C854298"/>
    <w:rsid w:val="5D457CB9"/>
    <w:rsid w:val="5D4D3415"/>
    <w:rsid w:val="5D8D2A20"/>
    <w:rsid w:val="60454D9F"/>
    <w:rsid w:val="60A70823"/>
    <w:rsid w:val="62041A63"/>
    <w:rsid w:val="64296331"/>
    <w:rsid w:val="646650A7"/>
    <w:rsid w:val="64B7764E"/>
    <w:rsid w:val="64FC3B85"/>
    <w:rsid w:val="658602CC"/>
    <w:rsid w:val="665A16D6"/>
    <w:rsid w:val="67DD4473"/>
    <w:rsid w:val="69012E97"/>
    <w:rsid w:val="69832F86"/>
    <w:rsid w:val="6B102506"/>
    <w:rsid w:val="6B3B283F"/>
    <w:rsid w:val="6BE30091"/>
    <w:rsid w:val="6C3B117D"/>
    <w:rsid w:val="6CE1463E"/>
    <w:rsid w:val="6D557CC1"/>
    <w:rsid w:val="733B31C0"/>
    <w:rsid w:val="752C6B3D"/>
    <w:rsid w:val="75970A0E"/>
    <w:rsid w:val="75D86203"/>
    <w:rsid w:val="77EE89D7"/>
    <w:rsid w:val="78692711"/>
    <w:rsid w:val="78712A2E"/>
    <w:rsid w:val="78E52123"/>
    <w:rsid w:val="79BD3F07"/>
    <w:rsid w:val="7B6E453E"/>
    <w:rsid w:val="7D4754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ind w:firstLine="420" w:firstLineChars="200"/>
      <w:jc w:val="both"/>
    </w:pPr>
    <w:rPr>
      <w:rFonts w:ascii="Calibri" w:hAnsi="Calibri" w:eastAsia="宋体" w:cs="Calibri"/>
      <w:kern w:val="2"/>
      <w:sz w:val="21"/>
      <w:szCs w:val="24"/>
      <w:lang w:val="en-US" w:eastAsia="zh-CN" w:bidi="ar-SA"/>
    </w:rPr>
  </w:style>
  <w:style w:type="paragraph" w:styleId="5">
    <w:name w:val="Body Text"/>
    <w:basedOn w:val="1"/>
    <w:qFormat/>
    <w:uiPriority w:val="0"/>
    <w:pPr>
      <w:widowControl w:val="0"/>
      <w:spacing w:before="0" w:after="0"/>
      <w:ind w:left="119" w:right="0"/>
      <w:jc w:val="both"/>
    </w:pPr>
    <w:rPr>
      <w:rFonts w:ascii="仿宋_GB2312" w:hAnsi="仿宋_GB2312" w:eastAsia="仿宋_GB2312" w:cs="仿宋_GB2312"/>
      <w:kern w:val="2"/>
      <w:sz w:val="32"/>
      <w:szCs w:val="32"/>
      <w:lang w:val="zh-CN" w:eastAsia="zh-CN" w:bidi="zh-CN"/>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widowControl/>
      <w:spacing w:after="100" w:line="259" w:lineRule="auto"/>
      <w:jc w:val="left"/>
    </w:pPr>
    <w:rPr>
      <w:rFonts w:ascii="Calibri" w:hAnsi="Calibri" w:eastAsia="宋体"/>
      <w:kern w:val="0"/>
      <w:sz w:val="22"/>
      <w:szCs w:val="22"/>
    </w:rPr>
  </w:style>
  <w:style w:type="paragraph" w:styleId="9">
    <w:name w:val="toc 2"/>
    <w:basedOn w:val="1"/>
    <w:next w:val="1"/>
    <w:unhideWhenUsed/>
    <w:qFormat/>
    <w:uiPriority w:val="39"/>
    <w:pPr>
      <w:widowControl/>
      <w:spacing w:after="100" w:line="259" w:lineRule="auto"/>
      <w:ind w:left="220"/>
      <w:jc w:val="left"/>
    </w:pPr>
    <w:rPr>
      <w:rFonts w:ascii="Calibri" w:hAnsi="Calibri" w:eastAsia="宋体"/>
      <w:kern w:val="0"/>
      <w:sz w:val="22"/>
      <w:szCs w:val="2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页脚 Char"/>
    <w:basedOn w:val="12"/>
    <w:link w:val="6"/>
    <w:qFormat/>
    <w:uiPriority w:val="0"/>
    <w:rPr>
      <w:rFonts w:ascii="Calibri" w:hAnsi="Calibri"/>
      <w:kern w:val="2"/>
      <w:sz w:val="18"/>
      <w:szCs w:val="18"/>
    </w:rPr>
  </w:style>
  <w:style w:type="character" w:customStyle="1" w:styleId="15">
    <w:name w:val="页眉 Char"/>
    <w:basedOn w:val="12"/>
    <w:link w:val="7"/>
    <w:qFormat/>
    <w:uiPriority w:val="0"/>
    <w:rPr>
      <w:rFonts w:ascii="Calibri" w:hAnsi="Calibri"/>
      <w:kern w:val="2"/>
      <w:sz w:val="18"/>
      <w:szCs w:val="18"/>
    </w:rPr>
  </w:style>
  <w:style w:type="character" w:customStyle="1" w:styleId="16">
    <w:name w:val="NormalCharacter"/>
    <w:qFormat/>
    <w:uiPriority w:val="0"/>
    <w:rPr>
      <w:rFonts w:ascii="Calibri" w:hAnsi="Calibri" w:eastAsia="宋体" w:cs="Times New Roman"/>
      <w:kern w:val="2"/>
      <w:sz w:val="21"/>
      <w:szCs w:val="22"/>
      <w:lang w:val="en-US" w:eastAsia="zh-CN" w:bidi="ar-SA"/>
    </w:rPr>
  </w:style>
  <w:style w:type="paragraph" w:customStyle="1" w:styleId="17">
    <w:name w:val="样式1"/>
    <w:basedOn w:val="1"/>
    <w:uiPriority w:val="0"/>
    <w:pPr>
      <w:spacing w:line="560" w:lineRule="exact"/>
      <w:jc w:val="center"/>
    </w:pPr>
    <w:rPr>
      <w:rFonts w:ascii="方正小标宋简体" w:hAnsi="宋体" w:eastAsia="方正小标宋简体" w:cs="方正小标宋简体"/>
      <w:color w:val="000000"/>
      <w:sz w:val="36"/>
      <w:szCs w:val="36"/>
    </w:rPr>
  </w:style>
  <w:style w:type="paragraph" w:customStyle="1" w:styleId="18">
    <w:name w:val="样式2"/>
    <w:basedOn w:val="1"/>
    <w:qFormat/>
    <w:uiPriority w:val="0"/>
    <w:pPr>
      <w:spacing w:line="470" w:lineRule="exact"/>
      <w:jc w:val="center"/>
    </w:pPr>
    <w:rPr>
      <w:rFonts w:ascii="楷体_GB2312" w:hAnsi="宋体" w:eastAsia="楷体_GB2312" w:cs="楷体_GB2312"/>
      <w:bCs/>
      <w:color w:val="000000"/>
      <w:sz w:val="24"/>
    </w:rPr>
  </w:style>
  <w:style w:type="paragraph" w:customStyle="1" w:styleId="19">
    <w:name w:val="标题2"/>
    <w:basedOn w:val="1"/>
    <w:qFormat/>
    <w:uiPriority w:val="0"/>
    <w:pPr>
      <w:spacing w:before="100" w:beforeLines="100" w:line="560" w:lineRule="exact"/>
      <w:jc w:val="center"/>
    </w:pPr>
    <w:rPr>
      <w:rFonts w:ascii="楷体_GB2312" w:hAnsi="楷体_GB2312" w:eastAsia="方正楷体简体" w:cs="楷体_GB2312"/>
      <w:sz w:val="32"/>
      <w:szCs w:val="32"/>
    </w:rPr>
  </w:style>
  <w:style w:type="paragraph" w:customStyle="1" w:styleId="20">
    <w:name w:val="标题一"/>
    <w:basedOn w:val="1"/>
    <w:qFormat/>
    <w:uiPriority w:val="0"/>
    <w:pPr>
      <w:tabs>
        <w:tab w:val="left" w:pos="4600"/>
      </w:tabs>
      <w:autoSpaceDE w:val="0"/>
      <w:autoSpaceDN w:val="0"/>
      <w:adjustRightInd w:val="0"/>
      <w:jc w:val="center"/>
      <w:textAlignment w:val="center"/>
    </w:pPr>
    <w:rPr>
      <w:rFonts w:ascii="方正小标宋简体" w:hAnsi="方正小标宋简体" w:eastAsia="方正小标宋简体" w:cs="方正小标宋简体"/>
      <w:sz w:val="44"/>
      <w:szCs w:val="44"/>
    </w:rPr>
  </w:style>
  <w:style w:type="paragraph" w:customStyle="1" w:styleId="21">
    <w:name w:val="标题二"/>
    <w:basedOn w:val="20"/>
    <w:qFormat/>
    <w:uiPriority w:val="0"/>
    <w:pPr>
      <w:spacing w:before="100" w:beforeLines="100"/>
    </w:pPr>
    <w:rPr>
      <w:rFonts w:eastAsia="方正楷体简体"/>
      <w:sz w:val="32"/>
    </w:rPr>
  </w:style>
  <w:style w:type="paragraph" w:styleId="22">
    <w:name w:val="List Paragraph"/>
    <w:basedOn w:val="1"/>
    <w:qFormat/>
    <w:uiPriority w:val="0"/>
    <w:pPr>
      <w:widowControl w:val="0"/>
      <w:spacing w:before="0" w:after="0"/>
      <w:ind w:left="0" w:right="0"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Pages>
  <Words>1829</Words>
  <Characters>2035</Characters>
  <Lines>1</Lines>
  <Paragraphs>1</Paragraphs>
  <TotalTime>40</TotalTime>
  <ScaleCrop>false</ScaleCrop>
  <LinksUpToDate>false</LinksUpToDate>
  <CharactersWithSpaces>2083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2022-06-09T09:14:00Z</dcterms:created>
  <dc:creator>微软中国</dc:creator>
  <cp:lastModifiedBy>风控审计部 黄全炳</cp:lastModifiedBy>
  <cp:lastPrinted>2023-01-05T17:02:00Z</cp:lastPrinted>
  <dcterms:modified xsi:type="dcterms:W3CDTF">2023-04-17T01:30:46Z</dcterms:modified>
  <dc:title>广西中马钦州产业园区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EC85B37B1400438D8FEC0259AF7FD05B</vt:lpwstr>
  </property>
</Properties>
</file>