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38" w:rsidRDefault="00820FE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钦盛酒库智能干雾加湿系统检修服务采购</w:t>
      </w:r>
      <w:r>
        <w:rPr>
          <w:b/>
          <w:bCs/>
          <w:sz w:val="36"/>
          <w:szCs w:val="36"/>
        </w:rPr>
        <w:t>项目</w:t>
      </w:r>
    </w:p>
    <w:p w:rsidR="00794B38" w:rsidRDefault="00820FE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询价</w:t>
      </w:r>
      <w:r>
        <w:rPr>
          <w:rFonts w:hint="eastAsia"/>
          <w:b/>
          <w:bCs/>
          <w:sz w:val="36"/>
          <w:szCs w:val="36"/>
        </w:rPr>
        <w:t>公告</w:t>
      </w:r>
    </w:p>
    <w:p w:rsidR="00794B38" w:rsidRDefault="00794B38">
      <w:pPr>
        <w:spacing w:line="400" w:lineRule="exact"/>
        <w:rPr>
          <w:rFonts w:ascii="宋体" w:eastAsia="宋体" w:hAnsi="宋体" w:cs="宋体"/>
          <w:bCs/>
          <w:sz w:val="24"/>
          <w:u w:val="single"/>
        </w:rPr>
      </w:pPr>
    </w:p>
    <w:p w:rsidR="00794B38" w:rsidRDefault="00820FE3">
      <w:pPr>
        <w:spacing w:line="400" w:lineRule="exact"/>
        <w:ind w:firstLineChars="200" w:firstLine="482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/>
          <w:sz w:val="24"/>
          <w:u w:val="single"/>
        </w:rPr>
        <w:t>钦盛酒库智能干雾加湿系统检修服务采购项目</w:t>
      </w:r>
      <w:r>
        <w:rPr>
          <w:rFonts w:ascii="宋体" w:eastAsia="宋体" w:hAnsi="宋体" w:cs="宋体" w:hint="eastAsia"/>
          <w:bCs/>
          <w:sz w:val="24"/>
        </w:rPr>
        <w:t>潜在供应商应在</w:t>
      </w:r>
      <w:r>
        <w:rPr>
          <w:rFonts w:ascii="宋体" w:eastAsia="宋体" w:hAnsi="宋体" w:cs="宋体" w:hint="eastAsia"/>
          <w:bCs/>
          <w:sz w:val="24"/>
          <w:u w:val="single"/>
        </w:rPr>
        <w:t>广西自贸区钦州港片区开发投资集团有限责任公司网站</w:t>
      </w:r>
      <w:hyperlink r:id="rId4" w:history="1">
        <w:r>
          <w:rPr>
            <w:rFonts w:ascii="宋体" w:eastAsia="宋体" w:hAnsi="宋体" w:cs="宋体" w:hint="eastAsia"/>
            <w:bCs/>
            <w:color w:val="800080"/>
            <w:sz w:val="24"/>
            <w:u w:val="single"/>
          </w:rPr>
          <w:t>http://www.qbtzjt.com</w:t>
        </w:r>
      </w:hyperlink>
      <w:r>
        <w:rPr>
          <w:rFonts w:ascii="宋体" w:eastAsia="宋体" w:hAnsi="宋体" w:cs="宋体" w:hint="eastAsia"/>
          <w:bCs/>
          <w:sz w:val="24"/>
        </w:rPr>
        <w:t>获取（下载）采购文件，并于截止日期</w:t>
      </w:r>
      <w:r>
        <w:rPr>
          <w:rFonts w:ascii="宋体" w:eastAsia="宋体" w:hAnsi="宋体" w:cs="宋体" w:hint="eastAsia"/>
          <w:bCs/>
          <w:color w:val="FF0000"/>
          <w:sz w:val="24"/>
        </w:rPr>
        <w:t>2023</w:t>
      </w:r>
      <w:r>
        <w:rPr>
          <w:rFonts w:ascii="宋体" w:eastAsia="宋体" w:hAnsi="宋体" w:cs="宋体" w:hint="eastAsia"/>
          <w:bCs/>
          <w:color w:val="FF0000"/>
          <w:sz w:val="24"/>
        </w:rPr>
        <w:t>年</w:t>
      </w:r>
      <w:r>
        <w:rPr>
          <w:rFonts w:ascii="宋体" w:eastAsia="宋体" w:hAnsi="宋体" w:cs="宋体" w:hint="eastAsia"/>
          <w:bCs/>
          <w:color w:val="FF0000"/>
          <w:sz w:val="24"/>
        </w:rPr>
        <w:t>4</w:t>
      </w:r>
      <w:r>
        <w:rPr>
          <w:rFonts w:ascii="宋体" w:eastAsia="宋体" w:hAnsi="宋体" w:cs="宋体" w:hint="eastAsia"/>
          <w:bCs/>
          <w:color w:val="FF0000"/>
          <w:sz w:val="24"/>
        </w:rPr>
        <w:t>月</w:t>
      </w:r>
      <w:r>
        <w:rPr>
          <w:rFonts w:ascii="宋体" w:eastAsia="宋体" w:hAnsi="宋体" w:cs="宋体"/>
          <w:bCs/>
          <w:color w:val="FF0000"/>
          <w:sz w:val="24"/>
        </w:rPr>
        <w:t>17</w:t>
      </w:r>
      <w:r>
        <w:rPr>
          <w:rFonts w:ascii="宋体" w:eastAsia="宋体" w:hAnsi="宋体" w:cs="宋体" w:hint="eastAsia"/>
          <w:bCs/>
          <w:color w:val="FF0000"/>
          <w:sz w:val="24"/>
        </w:rPr>
        <w:t>日</w:t>
      </w:r>
      <w:r>
        <w:rPr>
          <w:rFonts w:ascii="宋体" w:eastAsia="宋体" w:hAnsi="宋体" w:cs="宋体" w:hint="eastAsia"/>
          <w:bCs/>
          <w:color w:val="FF0000"/>
          <w:sz w:val="24"/>
        </w:rPr>
        <w:t>9</w:t>
      </w:r>
      <w:r>
        <w:rPr>
          <w:rFonts w:ascii="宋体" w:eastAsia="宋体" w:hAnsi="宋体" w:cs="宋体" w:hint="eastAsia"/>
          <w:bCs/>
          <w:color w:val="FF0000"/>
          <w:sz w:val="24"/>
        </w:rPr>
        <w:t>时</w:t>
      </w:r>
      <w:r>
        <w:rPr>
          <w:rFonts w:ascii="宋体" w:eastAsia="宋体" w:hAnsi="宋体" w:cs="宋体" w:hint="eastAsia"/>
          <w:bCs/>
          <w:color w:val="FF0000"/>
          <w:sz w:val="24"/>
        </w:rPr>
        <w:t>30</w:t>
      </w:r>
      <w:r>
        <w:rPr>
          <w:rFonts w:ascii="宋体" w:eastAsia="宋体" w:hAnsi="宋体" w:cs="宋体" w:hint="eastAsia"/>
          <w:bCs/>
          <w:color w:val="FF0000"/>
          <w:sz w:val="24"/>
        </w:rPr>
        <w:t>分</w:t>
      </w:r>
      <w:r>
        <w:rPr>
          <w:rFonts w:ascii="宋体" w:eastAsia="宋体" w:hAnsi="宋体" w:cs="宋体" w:hint="eastAsia"/>
          <w:bCs/>
          <w:sz w:val="24"/>
        </w:rPr>
        <w:t>（北京时间）前提交响应文件。</w:t>
      </w:r>
      <w:r>
        <w:rPr>
          <w:rFonts w:ascii="宋体" w:eastAsia="宋体" w:hAnsi="宋体" w:cs="宋体" w:hint="eastAsia"/>
          <w:bCs/>
          <w:sz w:val="24"/>
        </w:rPr>
        <w:t> </w:t>
      </w:r>
    </w:p>
    <w:p w:rsidR="00794B38" w:rsidRDefault="00820FE3">
      <w:pPr>
        <w:spacing w:line="580" w:lineRule="exac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一、项目基本情况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项目名称：钦盛酒库智能干雾加湿系统检修服务采购项目</w:t>
      </w:r>
    </w:p>
    <w:p w:rsidR="00794B38" w:rsidRDefault="00820FE3">
      <w:pPr>
        <w:pStyle w:val="a3"/>
        <w:widowControl/>
        <w:spacing w:beforeAutospacing="0" w:afterAutospacing="0" w:line="400" w:lineRule="exact"/>
        <w:ind w:firstLineChars="200" w:firstLine="480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Cs/>
        </w:rPr>
        <w:t>采购方式：</w:t>
      </w:r>
      <w:r>
        <w:rPr>
          <w:rFonts w:ascii="宋体" w:eastAsia="宋体" w:hAnsi="宋体" w:cs="宋体" w:hint="eastAsia"/>
          <w:b/>
          <w:bCs/>
        </w:rPr>
        <w:t>询价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定标方式：经评审报价最低的供应商为成交供应商（低于成本的除外）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预算金额：人民币贰万叁仟叁佰贰拾玖元伍角（￥：</w:t>
      </w:r>
      <w:r>
        <w:rPr>
          <w:rFonts w:ascii="宋体" w:eastAsia="宋体" w:hAnsi="宋体" w:cs="宋体"/>
          <w:bCs/>
          <w:sz w:val="24"/>
        </w:rPr>
        <w:t>23329.5</w:t>
      </w:r>
      <w:r>
        <w:rPr>
          <w:rFonts w:ascii="宋体" w:eastAsia="宋体" w:hAnsi="宋体" w:cs="宋体" w:hint="eastAsia"/>
          <w:bCs/>
          <w:sz w:val="24"/>
        </w:rPr>
        <w:t>元）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采购需求：详见附件“报价表”。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合同履行期限：</w:t>
      </w:r>
      <w:r>
        <w:rPr>
          <w:rFonts w:ascii="宋体" w:eastAsia="宋体" w:hAnsi="宋体" w:cs="宋体"/>
          <w:bCs/>
          <w:color w:val="FF0000"/>
          <w:sz w:val="24"/>
          <w:u w:val="single"/>
        </w:rPr>
        <w:t>自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签订合同之日起</w:t>
      </w:r>
      <w:r>
        <w:rPr>
          <w:rFonts w:ascii="宋体" w:eastAsia="宋体" w:hAnsi="宋体" w:cs="宋体"/>
          <w:bCs/>
          <w:color w:val="FF0000"/>
          <w:sz w:val="24"/>
          <w:u w:val="single"/>
        </w:rPr>
        <w:t>8</w:t>
      </w:r>
      <w:r>
        <w:rPr>
          <w:rFonts w:ascii="宋体" w:eastAsia="宋体" w:hAnsi="宋体" w:cs="宋体"/>
          <w:bCs/>
          <w:color w:val="FF0000"/>
          <w:sz w:val="24"/>
          <w:u w:val="single"/>
        </w:rPr>
        <w:t>天</w:t>
      </w:r>
      <w:r>
        <w:rPr>
          <w:rFonts w:ascii="宋体" w:eastAsia="宋体" w:hAnsi="宋体" w:cs="宋体" w:hint="eastAsia"/>
          <w:bCs/>
          <w:color w:val="FF0000"/>
          <w:sz w:val="24"/>
        </w:rPr>
        <w:t>。</w:t>
      </w:r>
    </w:p>
    <w:p w:rsidR="00794B38" w:rsidRDefault="00820FE3">
      <w:pPr>
        <w:spacing w:line="580" w:lineRule="exac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二、供应商的资格要求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1.</w:t>
      </w:r>
      <w:r>
        <w:rPr>
          <w:rFonts w:ascii="宋体" w:eastAsia="宋体" w:hAnsi="宋体" w:cs="宋体" w:hint="eastAsia"/>
          <w:bCs/>
          <w:sz w:val="24"/>
        </w:rPr>
        <w:t>国内注册（指按国家有关规定要求注册），依法能提供本次采购货物、工程和服务的供应商；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2.</w:t>
      </w:r>
      <w:r>
        <w:rPr>
          <w:rFonts w:ascii="宋体" w:eastAsia="宋体" w:hAnsi="宋体" w:cs="宋体" w:hint="eastAsia"/>
          <w:bCs/>
          <w:sz w:val="24"/>
        </w:rPr>
        <w:t>具有独立承担民事责任的能力；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3.</w:t>
      </w:r>
      <w:r>
        <w:rPr>
          <w:rFonts w:ascii="宋体" w:eastAsia="宋体" w:hAnsi="宋体" w:cs="宋体" w:hint="eastAsia"/>
          <w:bCs/>
          <w:sz w:val="24"/>
        </w:rPr>
        <w:t>具有良好的商业信誉和履行合同所必需的设备和专业技术能力；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4.</w:t>
      </w:r>
      <w:r>
        <w:rPr>
          <w:rFonts w:ascii="宋体" w:eastAsia="宋体" w:hAnsi="宋体" w:cs="宋体" w:hint="eastAsia"/>
          <w:bCs/>
          <w:sz w:val="24"/>
        </w:rPr>
        <w:t>参加采购活动前三年内，在经营活动中没有重大违法记录（由竞标人提供证明或采购人在“信用中国”网站查询）；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5.</w:t>
      </w:r>
      <w:r>
        <w:rPr>
          <w:rFonts w:ascii="宋体" w:eastAsia="宋体" w:hAnsi="宋体" w:cs="宋体" w:hint="eastAsia"/>
          <w:bCs/>
          <w:sz w:val="24"/>
        </w:rPr>
        <w:t>法律、行政法规规定的其他条件。</w:t>
      </w:r>
    </w:p>
    <w:p w:rsidR="00794B38" w:rsidRDefault="00820FE3">
      <w:pPr>
        <w:spacing w:line="580" w:lineRule="exac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三、获取采购文件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时间：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2023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年</w:t>
      </w:r>
      <w:r>
        <w:rPr>
          <w:rFonts w:ascii="宋体" w:eastAsia="宋体" w:hAnsi="宋体" w:cs="宋体"/>
          <w:bCs/>
          <w:color w:val="FF0000"/>
          <w:sz w:val="24"/>
          <w:u w:val="single"/>
        </w:rPr>
        <w:t>4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月</w:t>
      </w:r>
      <w:r>
        <w:rPr>
          <w:rFonts w:ascii="宋体" w:eastAsia="宋体" w:hAnsi="宋体" w:cs="宋体"/>
          <w:bCs/>
          <w:color w:val="FF0000"/>
          <w:sz w:val="24"/>
          <w:u w:val="single"/>
        </w:rPr>
        <w:t>11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日</w:t>
      </w:r>
      <w:r>
        <w:rPr>
          <w:rFonts w:ascii="宋体" w:eastAsia="宋体" w:hAnsi="宋体" w:cs="宋体" w:hint="eastAsia"/>
          <w:bCs/>
          <w:sz w:val="24"/>
        </w:rPr>
        <w:t>至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2023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年</w:t>
      </w:r>
      <w:r>
        <w:rPr>
          <w:rFonts w:ascii="宋体" w:eastAsia="宋体" w:hAnsi="宋体" w:cs="宋体"/>
          <w:bCs/>
          <w:color w:val="FF0000"/>
          <w:sz w:val="24"/>
          <w:u w:val="single"/>
        </w:rPr>
        <w:t>4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月</w:t>
      </w:r>
      <w:r>
        <w:rPr>
          <w:rFonts w:ascii="宋体" w:eastAsia="宋体" w:hAnsi="宋体" w:cs="宋体"/>
          <w:bCs/>
          <w:color w:val="FF0000"/>
          <w:sz w:val="24"/>
          <w:u w:val="single"/>
        </w:rPr>
        <w:t>13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日</w:t>
      </w:r>
      <w:r>
        <w:rPr>
          <w:rFonts w:ascii="宋体" w:eastAsia="宋体" w:hAnsi="宋体" w:cs="宋体" w:hint="eastAsia"/>
          <w:bCs/>
          <w:sz w:val="24"/>
        </w:rPr>
        <w:t>，每天上午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08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：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30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至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12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：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00</w:t>
      </w:r>
      <w:r>
        <w:rPr>
          <w:rFonts w:ascii="宋体" w:eastAsia="宋体" w:hAnsi="宋体" w:cs="宋体" w:hint="eastAsia"/>
          <w:bCs/>
          <w:sz w:val="24"/>
        </w:rPr>
        <w:t>，下午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14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：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00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至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17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：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30</w:t>
      </w:r>
      <w:r>
        <w:rPr>
          <w:rFonts w:ascii="宋体" w:eastAsia="宋体" w:hAnsi="宋体" w:cs="宋体" w:hint="eastAsia"/>
          <w:bCs/>
          <w:sz w:val="24"/>
        </w:rPr>
        <w:t>（北京时间，法定节假日除外）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  <w:u w:val="single"/>
        </w:rPr>
      </w:pPr>
      <w:r>
        <w:rPr>
          <w:rFonts w:ascii="宋体" w:eastAsia="宋体" w:hAnsi="宋体" w:cs="宋体" w:hint="eastAsia"/>
          <w:bCs/>
          <w:sz w:val="24"/>
        </w:rPr>
        <w:t>地点（网址）：</w:t>
      </w:r>
      <w:r>
        <w:rPr>
          <w:rFonts w:ascii="宋体" w:eastAsia="宋体" w:hAnsi="宋体" w:cs="宋体" w:hint="eastAsia"/>
          <w:bCs/>
          <w:sz w:val="24"/>
          <w:u w:val="single"/>
        </w:rPr>
        <w:t>广西自贸区钦州港片区开发投资集团有限责任公司网站</w:t>
      </w:r>
      <w:hyperlink r:id="rId5" w:history="1">
        <w:r>
          <w:rPr>
            <w:rFonts w:ascii="宋体" w:eastAsia="宋体" w:hAnsi="宋体" w:cs="宋体" w:hint="eastAsia"/>
            <w:bCs/>
            <w:color w:val="800080"/>
            <w:sz w:val="24"/>
            <w:u w:val="single"/>
          </w:rPr>
          <w:t>http</w:t>
        </w:r>
        <w:r>
          <w:rPr>
            <w:rFonts w:ascii="宋体" w:eastAsia="宋体" w:hAnsi="宋体" w:cs="宋体" w:hint="eastAsia"/>
            <w:bCs/>
            <w:color w:val="800080"/>
            <w:sz w:val="24"/>
            <w:u w:val="single"/>
          </w:rPr>
          <w:t>：</w:t>
        </w:r>
        <w:r>
          <w:rPr>
            <w:rFonts w:ascii="宋体" w:eastAsia="宋体" w:hAnsi="宋体" w:cs="宋体" w:hint="eastAsia"/>
            <w:bCs/>
            <w:color w:val="800080"/>
            <w:sz w:val="24"/>
            <w:u w:val="single"/>
          </w:rPr>
          <w:t>//www.qbtzjt.com</w:t>
        </w:r>
      </w:hyperlink>
      <w:r>
        <w:rPr>
          <w:rFonts w:ascii="宋体" w:eastAsia="宋体" w:hAnsi="宋体" w:cs="宋体" w:hint="eastAsia"/>
          <w:bCs/>
          <w:sz w:val="24"/>
          <w:u w:val="single"/>
        </w:rPr>
        <w:t>获取（下载）。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方式：在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2023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年</w:t>
      </w:r>
      <w:r>
        <w:rPr>
          <w:rFonts w:ascii="宋体" w:eastAsia="宋体" w:hAnsi="宋体" w:cs="宋体"/>
          <w:bCs/>
          <w:color w:val="FF0000"/>
          <w:sz w:val="24"/>
          <w:u w:val="single"/>
        </w:rPr>
        <w:t>4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月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1</w:t>
      </w:r>
      <w:r>
        <w:rPr>
          <w:rFonts w:ascii="宋体" w:eastAsia="宋体" w:hAnsi="宋体" w:cs="宋体"/>
          <w:bCs/>
          <w:color w:val="FF0000"/>
          <w:sz w:val="24"/>
          <w:u w:val="single"/>
        </w:rPr>
        <w:t>3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日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17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时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30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分</w:t>
      </w:r>
      <w:r>
        <w:rPr>
          <w:rFonts w:ascii="宋体" w:eastAsia="宋体" w:hAnsi="宋体" w:cs="宋体" w:hint="eastAsia"/>
          <w:bCs/>
          <w:sz w:val="24"/>
        </w:rPr>
        <w:t>前（北京时间）自行获取（下载）。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售价：</w:t>
      </w:r>
      <w:r>
        <w:rPr>
          <w:rFonts w:ascii="宋体" w:eastAsia="宋体" w:hAnsi="宋体" w:cs="宋体" w:hint="eastAsia"/>
          <w:bCs/>
          <w:sz w:val="24"/>
        </w:rPr>
        <w:t>0</w:t>
      </w:r>
      <w:r>
        <w:rPr>
          <w:rFonts w:ascii="宋体" w:eastAsia="宋体" w:hAnsi="宋体" w:cs="宋体" w:hint="eastAsia"/>
          <w:bCs/>
          <w:sz w:val="24"/>
        </w:rPr>
        <w:t>元。</w:t>
      </w:r>
    </w:p>
    <w:p w:rsidR="00794B38" w:rsidRDefault="00820FE3">
      <w:pPr>
        <w:spacing w:line="580" w:lineRule="exac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四、响应文件提交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截止时间：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2023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年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4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月</w:t>
      </w:r>
      <w:r>
        <w:rPr>
          <w:rFonts w:ascii="宋体" w:eastAsia="宋体" w:hAnsi="宋体" w:cs="宋体"/>
          <w:bCs/>
          <w:color w:val="FF0000"/>
          <w:sz w:val="24"/>
          <w:u w:val="single"/>
        </w:rPr>
        <w:t>17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日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9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时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30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分</w:t>
      </w:r>
      <w:r>
        <w:rPr>
          <w:rFonts w:ascii="宋体" w:eastAsia="宋体" w:hAnsi="宋体" w:cs="宋体" w:hint="eastAsia"/>
          <w:bCs/>
          <w:sz w:val="24"/>
        </w:rPr>
        <w:t>（北京时间）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  <w:u w:val="single"/>
        </w:rPr>
      </w:pPr>
      <w:r>
        <w:rPr>
          <w:rFonts w:ascii="宋体" w:eastAsia="宋体" w:hAnsi="宋体" w:cs="宋体" w:hint="eastAsia"/>
          <w:bCs/>
          <w:sz w:val="24"/>
        </w:rPr>
        <w:lastRenderedPageBreak/>
        <w:t>提交响应文件地点：</w:t>
      </w:r>
      <w:r>
        <w:rPr>
          <w:rFonts w:ascii="宋体" w:eastAsia="宋体" w:hAnsi="宋体" w:cs="宋体"/>
          <w:bCs/>
          <w:sz w:val="24"/>
        </w:rPr>
        <w:t>截止时间前</w:t>
      </w:r>
      <w:r>
        <w:rPr>
          <w:rFonts w:ascii="宋体" w:eastAsia="宋体" w:hAnsi="宋体" w:cs="宋体" w:hint="eastAsia"/>
          <w:bCs/>
          <w:sz w:val="24"/>
        </w:rPr>
        <w:t>每天上午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08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：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30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至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12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：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00</w:t>
      </w:r>
      <w:r>
        <w:rPr>
          <w:rFonts w:ascii="宋体" w:eastAsia="宋体" w:hAnsi="宋体" w:cs="宋体" w:hint="eastAsia"/>
          <w:bCs/>
          <w:sz w:val="24"/>
        </w:rPr>
        <w:t>，下午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14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：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00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至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17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：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30</w:t>
      </w:r>
      <w:r>
        <w:rPr>
          <w:rFonts w:ascii="宋体" w:eastAsia="宋体" w:hAnsi="宋体" w:cs="宋体" w:hint="eastAsia"/>
          <w:bCs/>
          <w:sz w:val="24"/>
        </w:rPr>
        <w:t>（北京时间，法定节假日除外）</w:t>
      </w:r>
      <w:r>
        <w:rPr>
          <w:rFonts w:ascii="宋体" w:eastAsia="宋体" w:hAnsi="宋体" w:cs="宋体"/>
          <w:bCs/>
          <w:sz w:val="24"/>
        </w:rPr>
        <w:t>，送达</w:t>
      </w:r>
      <w:r>
        <w:rPr>
          <w:rFonts w:ascii="宋体" w:eastAsia="宋体" w:hAnsi="宋体" w:cs="宋体" w:hint="eastAsia"/>
          <w:bCs/>
          <w:sz w:val="24"/>
        </w:rPr>
        <w:t>广西钦州市保税港区二号路自贸中心</w:t>
      </w:r>
      <w:r>
        <w:rPr>
          <w:rFonts w:ascii="宋体" w:eastAsia="宋体" w:hAnsi="宋体" w:cs="宋体" w:hint="eastAsia"/>
          <w:bCs/>
          <w:sz w:val="24"/>
        </w:rPr>
        <w:t>23</w:t>
      </w:r>
      <w:r>
        <w:rPr>
          <w:rFonts w:ascii="宋体" w:eastAsia="宋体" w:hAnsi="宋体" w:cs="宋体" w:hint="eastAsia"/>
          <w:bCs/>
          <w:sz w:val="24"/>
        </w:rPr>
        <w:t>楼风控审计部，联系人及电话：</w:t>
      </w:r>
      <w:r>
        <w:rPr>
          <w:rFonts w:ascii="宋体" w:eastAsia="宋体" w:hAnsi="宋体" w:cs="宋体" w:hint="eastAsia"/>
          <w:bCs/>
          <w:sz w:val="24"/>
          <w:u w:val="single"/>
        </w:rPr>
        <w:t>黄全炳</w:t>
      </w:r>
      <w:r>
        <w:rPr>
          <w:rFonts w:ascii="宋体" w:eastAsia="宋体" w:hAnsi="宋体" w:cs="宋体" w:hint="eastAsia"/>
          <w:bCs/>
          <w:sz w:val="24"/>
          <w:u w:val="single"/>
        </w:rPr>
        <w:t>07775881380</w:t>
      </w:r>
      <w:r>
        <w:rPr>
          <w:rFonts w:ascii="宋体" w:eastAsia="宋体" w:hAnsi="宋体" w:cs="宋体"/>
          <w:bCs/>
          <w:sz w:val="24"/>
          <w:u w:val="single"/>
        </w:rPr>
        <w:t>。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逾期送达的或者未送达指定地点的，采购人不予受理。</w:t>
      </w:r>
    </w:p>
    <w:p w:rsidR="00794B38" w:rsidRDefault="00820FE3">
      <w:pPr>
        <w:spacing w:line="580" w:lineRule="exac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五、开启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时间：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2023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年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4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月</w:t>
      </w:r>
      <w:r>
        <w:rPr>
          <w:rFonts w:ascii="宋体" w:eastAsia="宋体" w:hAnsi="宋体" w:cs="宋体"/>
          <w:bCs/>
          <w:color w:val="FF0000"/>
          <w:sz w:val="24"/>
          <w:u w:val="single"/>
        </w:rPr>
        <w:t>17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日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9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时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30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分</w:t>
      </w:r>
      <w:r>
        <w:rPr>
          <w:rFonts w:ascii="宋体" w:eastAsia="宋体" w:hAnsi="宋体" w:cs="宋体" w:hint="eastAsia"/>
          <w:bCs/>
          <w:sz w:val="24"/>
        </w:rPr>
        <w:t>（北京时间）后；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地点：广西钦州市保税港区二号路自贸中心</w:t>
      </w:r>
      <w:r>
        <w:rPr>
          <w:rFonts w:ascii="宋体" w:eastAsia="宋体" w:hAnsi="宋体" w:cs="宋体" w:hint="eastAsia"/>
          <w:bCs/>
          <w:sz w:val="24"/>
        </w:rPr>
        <w:t>23</w:t>
      </w:r>
      <w:r>
        <w:rPr>
          <w:rFonts w:ascii="宋体" w:eastAsia="宋体" w:hAnsi="宋体" w:cs="宋体" w:hint="eastAsia"/>
          <w:bCs/>
          <w:sz w:val="24"/>
        </w:rPr>
        <w:t>楼</w:t>
      </w:r>
    </w:p>
    <w:p w:rsidR="00794B38" w:rsidRDefault="00820FE3">
      <w:pPr>
        <w:spacing w:line="580" w:lineRule="exac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六、公告期限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自本公告发布之日起</w:t>
      </w:r>
      <w:r>
        <w:rPr>
          <w:rFonts w:ascii="宋体" w:eastAsia="宋体" w:hAnsi="宋体" w:cs="宋体" w:hint="eastAsia"/>
          <w:bCs/>
          <w:color w:val="FF0000"/>
          <w:sz w:val="24"/>
        </w:rPr>
        <w:t>3</w:t>
      </w:r>
      <w:r>
        <w:rPr>
          <w:rFonts w:ascii="宋体" w:eastAsia="宋体" w:hAnsi="宋体" w:cs="宋体" w:hint="eastAsia"/>
          <w:bCs/>
          <w:color w:val="FF0000"/>
          <w:sz w:val="24"/>
        </w:rPr>
        <w:t>个工作日</w:t>
      </w:r>
      <w:r>
        <w:rPr>
          <w:rFonts w:ascii="宋体" w:eastAsia="宋体" w:hAnsi="宋体" w:cs="宋体" w:hint="eastAsia"/>
          <w:bCs/>
          <w:sz w:val="24"/>
        </w:rPr>
        <w:t>。</w:t>
      </w:r>
    </w:p>
    <w:p w:rsidR="00794B38" w:rsidRDefault="00820FE3">
      <w:pPr>
        <w:spacing w:line="580" w:lineRule="exac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七、其他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本项目采购文件包括：本询价公告、报价表（详见附件）。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响应文件：按附件报价表格式编制，在后按上述第二点“供应商的资格要求”提供相应证明材料（如有，复印件加盖公章），并在相应位置签字、盖单位公章。</w:t>
      </w:r>
    </w:p>
    <w:p w:rsidR="00794B38" w:rsidRDefault="00820FE3">
      <w:pPr>
        <w:spacing w:line="580" w:lineRule="exac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七、凡对本次采购提出询问的请按以下方式联系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1.</w:t>
      </w:r>
      <w:r>
        <w:rPr>
          <w:rFonts w:ascii="宋体" w:eastAsia="宋体" w:hAnsi="宋体" w:cs="宋体" w:hint="eastAsia"/>
          <w:bCs/>
          <w:sz w:val="24"/>
        </w:rPr>
        <w:t>采购人信息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  <w:u w:val="single"/>
        </w:rPr>
      </w:pPr>
      <w:r>
        <w:rPr>
          <w:rFonts w:ascii="宋体" w:eastAsia="宋体" w:hAnsi="宋体" w:cs="宋体" w:hint="eastAsia"/>
          <w:bCs/>
          <w:sz w:val="24"/>
        </w:rPr>
        <w:t>名称：</w:t>
      </w:r>
      <w:r>
        <w:rPr>
          <w:rFonts w:ascii="宋体" w:eastAsia="宋体" w:hAnsi="宋体" w:cs="宋体" w:hint="eastAsia"/>
          <w:bCs/>
          <w:sz w:val="24"/>
          <w:u w:val="single"/>
        </w:rPr>
        <w:t>广西钦盛实业</w:t>
      </w:r>
      <w:r>
        <w:rPr>
          <w:rFonts w:ascii="宋体" w:eastAsia="宋体" w:hAnsi="宋体" w:cs="宋体" w:hint="eastAsia"/>
          <w:bCs/>
          <w:sz w:val="24"/>
          <w:u w:val="single"/>
        </w:rPr>
        <w:t>有限公司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  <w:u w:val="single"/>
        </w:rPr>
      </w:pPr>
      <w:r>
        <w:rPr>
          <w:rFonts w:ascii="宋体" w:eastAsia="宋体" w:hAnsi="宋体" w:cs="宋体" w:hint="eastAsia"/>
          <w:bCs/>
          <w:sz w:val="24"/>
        </w:rPr>
        <w:t>地址：</w:t>
      </w:r>
      <w:r>
        <w:rPr>
          <w:rFonts w:ascii="宋体" w:eastAsia="宋体" w:hAnsi="宋体" w:cs="宋体" w:hint="eastAsia"/>
          <w:bCs/>
          <w:sz w:val="24"/>
          <w:u w:val="single"/>
        </w:rPr>
        <w:t>广西钦州市保税港区二号路自贸中心</w:t>
      </w:r>
      <w:r>
        <w:rPr>
          <w:rFonts w:ascii="宋体" w:eastAsia="宋体" w:hAnsi="宋体" w:cs="宋体" w:hint="eastAsia"/>
          <w:bCs/>
          <w:sz w:val="24"/>
          <w:u w:val="single"/>
        </w:rPr>
        <w:t>23</w:t>
      </w:r>
      <w:r>
        <w:rPr>
          <w:rFonts w:ascii="宋体" w:eastAsia="宋体" w:hAnsi="宋体" w:cs="宋体" w:hint="eastAsia"/>
          <w:bCs/>
          <w:sz w:val="24"/>
          <w:u w:val="single"/>
        </w:rPr>
        <w:t>楼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联系方式：</w:t>
      </w:r>
      <w:r>
        <w:rPr>
          <w:rFonts w:ascii="宋体" w:eastAsia="宋体" w:hAnsi="宋体" w:cs="宋体" w:hint="eastAsia"/>
          <w:bCs/>
          <w:sz w:val="24"/>
          <w:u w:val="single"/>
        </w:rPr>
        <w:t>廖焕来1</w:t>
      </w:r>
      <w:r>
        <w:rPr>
          <w:rFonts w:ascii="宋体" w:eastAsia="宋体" w:hAnsi="宋体" w:cs="宋体"/>
          <w:bCs/>
          <w:sz w:val="24"/>
          <w:u w:val="single"/>
        </w:rPr>
        <w:t>5994472695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2.</w:t>
      </w:r>
      <w:r>
        <w:rPr>
          <w:rFonts w:ascii="宋体" w:eastAsia="宋体" w:hAnsi="宋体" w:cs="宋体" w:hint="eastAsia"/>
          <w:bCs/>
          <w:sz w:val="24"/>
        </w:rPr>
        <w:t>监督部门信息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名称：</w:t>
      </w:r>
      <w:r>
        <w:rPr>
          <w:rFonts w:ascii="宋体" w:eastAsia="宋体" w:hAnsi="宋体" w:cs="宋体" w:hint="eastAsia"/>
          <w:bCs/>
          <w:sz w:val="24"/>
          <w:u w:val="single"/>
        </w:rPr>
        <w:t>广西自贸区钦州港区开发投资集团有限责任公司风控审计部（总经办或财务部）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地址：</w:t>
      </w:r>
      <w:r>
        <w:rPr>
          <w:rFonts w:ascii="宋体" w:eastAsia="宋体" w:hAnsi="宋体" w:cs="宋体" w:hint="eastAsia"/>
          <w:bCs/>
          <w:sz w:val="24"/>
          <w:u w:val="single"/>
        </w:rPr>
        <w:t>广西钦州市保税港区二号路自</w:t>
      </w:r>
      <w:r>
        <w:rPr>
          <w:rFonts w:ascii="宋体" w:eastAsia="宋体" w:hAnsi="宋体" w:cs="宋体" w:hint="eastAsia"/>
          <w:bCs/>
          <w:sz w:val="24"/>
          <w:u w:val="single"/>
        </w:rPr>
        <w:t>贸中心</w:t>
      </w:r>
      <w:r>
        <w:rPr>
          <w:rFonts w:ascii="宋体" w:eastAsia="宋体" w:hAnsi="宋体" w:cs="宋体" w:hint="eastAsia"/>
          <w:bCs/>
          <w:sz w:val="24"/>
          <w:u w:val="single"/>
        </w:rPr>
        <w:t>23</w:t>
      </w:r>
      <w:r>
        <w:rPr>
          <w:rFonts w:ascii="宋体" w:eastAsia="宋体" w:hAnsi="宋体" w:cs="宋体" w:hint="eastAsia"/>
          <w:bCs/>
          <w:sz w:val="24"/>
          <w:u w:val="single"/>
        </w:rPr>
        <w:t>、</w:t>
      </w:r>
      <w:r>
        <w:rPr>
          <w:rFonts w:ascii="宋体" w:eastAsia="宋体" w:hAnsi="宋体" w:cs="宋体" w:hint="eastAsia"/>
          <w:bCs/>
          <w:sz w:val="24"/>
          <w:u w:val="single"/>
        </w:rPr>
        <w:t>24</w:t>
      </w:r>
      <w:r>
        <w:rPr>
          <w:rFonts w:ascii="宋体" w:eastAsia="宋体" w:hAnsi="宋体" w:cs="宋体" w:hint="eastAsia"/>
          <w:bCs/>
          <w:sz w:val="24"/>
          <w:u w:val="single"/>
        </w:rPr>
        <w:t>楼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  <w:u w:val="single"/>
        </w:rPr>
      </w:pPr>
      <w:r>
        <w:rPr>
          <w:rFonts w:ascii="宋体" w:eastAsia="宋体" w:hAnsi="宋体" w:cs="宋体" w:hint="eastAsia"/>
          <w:bCs/>
          <w:sz w:val="24"/>
        </w:rPr>
        <w:t>联系方式：</w:t>
      </w:r>
      <w:r>
        <w:rPr>
          <w:rFonts w:ascii="宋体" w:eastAsia="宋体" w:hAnsi="宋体" w:cs="宋体" w:hint="eastAsia"/>
          <w:bCs/>
          <w:sz w:val="24"/>
          <w:u w:val="single"/>
        </w:rPr>
        <w:t>黄全炳</w:t>
      </w:r>
      <w:r>
        <w:rPr>
          <w:rFonts w:ascii="宋体" w:eastAsia="宋体" w:hAnsi="宋体" w:cs="宋体" w:hint="eastAsia"/>
          <w:bCs/>
          <w:sz w:val="24"/>
          <w:u w:val="single"/>
        </w:rPr>
        <w:t>07775881380</w:t>
      </w:r>
    </w:p>
    <w:p w:rsidR="00794B38" w:rsidRDefault="00794B38">
      <w:pPr>
        <w:rPr>
          <w:sz w:val="28"/>
          <w:szCs w:val="28"/>
        </w:rPr>
      </w:pPr>
      <w:bookmarkStart w:id="0" w:name="_GoBack"/>
      <w:bookmarkEnd w:id="0"/>
    </w:p>
    <w:sectPr w:rsidR="00794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60"/>
    <w:rsid w:val="FC8F147E"/>
    <w:rsid w:val="002A69FC"/>
    <w:rsid w:val="004C687F"/>
    <w:rsid w:val="00794B38"/>
    <w:rsid w:val="00820FE3"/>
    <w:rsid w:val="00913A5E"/>
    <w:rsid w:val="00996EB9"/>
    <w:rsid w:val="00B62E41"/>
    <w:rsid w:val="00B843F8"/>
    <w:rsid w:val="00BC398C"/>
    <w:rsid w:val="00F75060"/>
    <w:rsid w:val="00FC6C02"/>
    <w:rsid w:val="043013F4"/>
    <w:rsid w:val="11AA6871"/>
    <w:rsid w:val="11D4522B"/>
    <w:rsid w:val="172B2E7D"/>
    <w:rsid w:val="23C41923"/>
    <w:rsid w:val="27A72F32"/>
    <w:rsid w:val="299E6A41"/>
    <w:rsid w:val="2FE9615D"/>
    <w:rsid w:val="319568D2"/>
    <w:rsid w:val="340928A2"/>
    <w:rsid w:val="3BB0245D"/>
    <w:rsid w:val="3DA0433F"/>
    <w:rsid w:val="497F7167"/>
    <w:rsid w:val="4A3F4322"/>
    <w:rsid w:val="4F4F1F45"/>
    <w:rsid w:val="5A5D2768"/>
    <w:rsid w:val="5B3129AD"/>
    <w:rsid w:val="5BF78B14"/>
    <w:rsid w:val="6B646675"/>
    <w:rsid w:val="6EDF0F6E"/>
    <w:rsid w:val="6F5B6F77"/>
    <w:rsid w:val="6FDA5734"/>
    <w:rsid w:val="73065AEC"/>
    <w:rsid w:val="74D67FAF"/>
    <w:rsid w:val="76FEFECB"/>
    <w:rsid w:val="788701FC"/>
    <w:rsid w:val="7FFD9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72707E"/>
  <w15:docId w15:val="{A97FB339-4B14-43C8-8A85-158649F4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qbtzjt.com" TargetMode="External"/><Relationship Id="rId4" Type="http://schemas.openxmlformats.org/officeDocument/2006/relationships/hyperlink" Target="http://www.qbtzjt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86138</dc:creator>
  <cp:lastModifiedBy>Administrator</cp:lastModifiedBy>
  <cp:revision>2</cp:revision>
  <dcterms:created xsi:type="dcterms:W3CDTF">2023-03-29T00:29:00Z</dcterms:created>
  <dcterms:modified xsi:type="dcterms:W3CDTF">2023-04-10T02:57:00Z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